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68"/>
      </w:tblGrid>
      <w:tr w:rsidR="00C74DDD" w:rsidRPr="00553ADE">
        <w:tc>
          <w:tcPr>
            <w:tcW w:w="4968" w:type="dxa"/>
          </w:tcPr>
          <w:p w:rsidR="00C74DDD" w:rsidRPr="005D6AB4" w:rsidRDefault="00C74DDD" w:rsidP="00573D42">
            <w:pPr>
              <w:tabs>
                <w:tab w:val="left" w:pos="1418"/>
                <w:tab w:val="center" w:pos="5670"/>
                <w:tab w:val="center" w:pos="6663"/>
              </w:tabs>
              <w:rPr>
                <w:rFonts w:eastAsia="Calibri"/>
                <w:b/>
                <w:lang w:val="sr-Cyrl-BA"/>
              </w:rPr>
            </w:pPr>
            <w:r w:rsidRPr="005D6AB4">
              <w:rPr>
                <w:rFonts w:eastAsia="Calibri"/>
                <w:b/>
                <w:lang w:val="sr-Cyrl-BA"/>
              </w:rPr>
              <w:t>Прва крагујевачка гимназија</w:t>
            </w:r>
          </w:p>
          <w:p w:rsidR="00C74DDD" w:rsidRPr="005D6AB4" w:rsidRDefault="00C74DDD" w:rsidP="00573D42">
            <w:pPr>
              <w:tabs>
                <w:tab w:val="left" w:pos="1418"/>
                <w:tab w:val="center" w:pos="5670"/>
                <w:tab w:val="center" w:pos="6663"/>
              </w:tabs>
              <w:rPr>
                <w:rFonts w:eastAsia="Calibri"/>
                <w:b/>
                <w:lang w:val="sr-Cyrl-CS"/>
              </w:rPr>
            </w:pPr>
            <w:r w:rsidRPr="005D6AB4">
              <w:rPr>
                <w:rFonts w:eastAsia="Calibri"/>
                <w:b/>
                <w:lang w:val="sr-Cyrl-CS"/>
              </w:rPr>
              <w:t xml:space="preserve">Место: </w:t>
            </w:r>
            <w:r w:rsidRPr="005D6AB4">
              <w:rPr>
                <w:rFonts w:eastAsia="Calibri"/>
                <w:b/>
              </w:rPr>
              <w:t>Крагујевац</w:t>
            </w:r>
          </w:p>
          <w:p w:rsidR="00C74DDD" w:rsidRPr="005D6AB4" w:rsidRDefault="00C74DDD" w:rsidP="00573D42">
            <w:pPr>
              <w:tabs>
                <w:tab w:val="left" w:pos="1418"/>
                <w:tab w:val="center" w:pos="5670"/>
                <w:tab w:val="center" w:pos="6663"/>
              </w:tabs>
              <w:rPr>
                <w:rFonts w:eastAsia="Calibri"/>
                <w:b/>
                <w:lang w:val="sr-Cyrl-CS"/>
              </w:rPr>
            </w:pPr>
            <w:r w:rsidRPr="005D6AB4">
              <w:rPr>
                <w:rFonts w:eastAsia="Calibri"/>
                <w:b/>
                <w:lang w:val="sr-Cyrl-CS"/>
              </w:rPr>
              <w:t xml:space="preserve">Ул. </w:t>
            </w:r>
            <w:r w:rsidRPr="005D6AB4">
              <w:rPr>
                <w:rFonts w:eastAsia="Calibri"/>
                <w:b/>
              </w:rPr>
              <w:t>Даничићева</w:t>
            </w:r>
            <w:r w:rsidRPr="005D6AB4">
              <w:rPr>
                <w:rFonts w:eastAsia="Calibri"/>
                <w:b/>
                <w:lang w:val="sr-Cyrl-CS"/>
              </w:rPr>
              <w:t xml:space="preserve"> бр. </w:t>
            </w:r>
            <w:r w:rsidRPr="005D6AB4">
              <w:rPr>
                <w:rFonts w:eastAsia="Calibri"/>
                <w:b/>
              </w:rPr>
              <w:t>1</w:t>
            </w:r>
          </w:p>
          <w:p w:rsidR="00C74DDD" w:rsidRPr="006E0227" w:rsidRDefault="00C74DDD" w:rsidP="00573D42">
            <w:pPr>
              <w:tabs>
                <w:tab w:val="left" w:pos="1418"/>
                <w:tab w:val="center" w:pos="5670"/>
                <w:tab w:val="center" w:pos="6663"/>
              </w:tabs>
              <w:rPr>
                <w:rFonts w:eastAsia="Calibri"/>
              </w:rPr>
            </w:pPr>
            <w:r w:rsidRPr="005D6AB4">
              <w:rPr>
                <w:rFonts w:eastAsia="Calibri"/>
                <w:lang w:val="sr-Cyrl-CS"/>
              </w:rPr>
              <w:t xml:space="preserve">Деловодни број : </w:t>
            </w:r>
            <w:r w:rsidRPr="005D6AB4">
              <w:rPr>
                <w:rFonts w:eastAsia="Calibri"/>
              </w:rPr>
              <w:t>02-</w:t>
            </w:r>
            <w:r w:rsidR="00D65F6B">
              <w:rPr>
                <w:rFonts w:eastAsia="Calibri"/>
              </w:rPr>
              <w:t>1445</w:t>
            </w:r>
          </w:p>
          <w:p w:rsidR="00C74DDD" w:rsidRPr="005D6AB4" w:rsidRDefault="00C74DDD" w:rsidP="00573D42">
            <w:pPr>
              <w:tabs>
                <w:tab w:val="left" w:pos="1418"/>
                <w:tab w:val="center" w:pos="5670"/>
                <w:tab w:val="center" w:pos="6663"/>
              </w:tabs>
              <w:rPr>
                <w:rFonts w:eastAsia="Calibri"/>
                <w:lang w:val="sr-Cyrl-CS"/>
              </w:rPr>
            </w:pPr>
            <w:r w:rsidRPr="005D6AB4">
              <w:rPr>
                <w:rFonts w:eastAsia="Calibri"/>
                <w:lang w:val="sr-Cyrl-CS"/>
              </w:rPr>
              <w:t xml:space="preserve">Датум:  </w:t>
            </w:r>
            <w:r w:rsidR="00D65F6B">
              <w:rPr>
                <w:rFonts w:eastAsia="Calibri"/>
              </w:rPr>
              <w:t>15</w:t>
            </w:r>
            <w:r w:rsidRPr="005D6AB4">
              <w:rPr>
                <w:rFonts w:eastAsia="Calibri"/>
                <w:lang w:val="sr-Cyrl-CS"/>
              </w:rPr>
              <w:t xml:space="preserve"> </w:t>
            </w:r>
            <w:r w:rsidRPr="005D6AB4">
              <w:rPr>
                <w:rFonts w:eastAsia="Calibri"/>
              </w:rPr>
              <w:t>.0</w:t>
            </w:r>
            <w:r w:rsidR="000F653E">
              <w:rPr>
                <w:rFonts w:eastAsia="Calibri"/>
              </w:rPr>
              <w:t>7</w:t>
            </w:r>
            <w:r w:rsidRPr="005D6AB4">
              <w:rPr>
                <w:rFonts w:eastAsia="Calibri"/>
                <w:lang w:val="sr-Cyrl-CS"/>
              </w:rPr>
              <w:t>. 20</w:t>
            </w:r>
            <w:r w:rsidR="000F653E">
              <w:rPr>
                <w:rFonts w:eastAsia="Calibri"/>
              </w:rPr>
              <w:t>2</w:t>
            </w:r>
            <w:r w:rsidR="00D65F6B">
              <w:rPr>
                <w:rFonts w:eastAsia="Calibri"/>
              </w:rPr>
              <w:t>2</w:t>
            </w:r>
            <w:r w:rsidRPr="005D6AB4">
              <w:rPr>
                <w:rFonts w:eastAsia="Calibri"/>
                <w:lang w:val="sr-Cyrl-CS"/>
              </w:rPr>
              <w:t>.год.</w:t>
            </w:r>
          </w:p>
          <w:p w:rsidR="00C74DDD" w:rsidRPr="005D6AB4" w:rsidRDefault="00C74DDD" w:rsidP="00573D42">
            <w:pPr>
              <w:tabs>
                <w:tab w:val="left" w:pos="1418"/>
                <w:tab w:val="center" w:pos="5670"/>
                <w:tab w:val="center" w:pos="6663"/>
              </w:tabs>
              <w:rPr>
                <w:rFonts w:eastAsia="Calibri"/>
                <w:lang w:val="sr-Cyrl-CS"/>
              </w:rPr>
            </w:pPr>
          </w:p>
        </w:tc>
      </w:tr>
    </w:tbl>
    <w:p w:rsidR="00997C3D" w:rsidRPr="00553ADE" w:rsidRDefault="00997C3D" w:rsidP="00616DF8">
      <w:pPr>
        <w:jc w:val="both"/>
        <w:rPr>
          <w:rFonts w:ascii="Garamond" w:hAnsi="Garamond"/>
          <w:lang w:val="sr-Cyrl-CS"/>
        </w:rPr>
      </w:pPr>
    </w:p>
    <w:p w:rsidR="0047703B" w:rsidRPr="00553ADE" w:rsidRDefault="0047703B" w:rsidP="00616DF8">
      <w:pPr>
        <w:jc w:val="both"/>
        <w:rPr>
          <w:rFonts w:ascii="Garamond" w:hAnsi="Garamond"/>
          <w:lang w:val="sr-Cyrl-CS"/>
        </w:rPr>
      </w:pPr>
    </w:p>
    <w:p w:rsidR="0047703B" w:rsidRPr="00553ADE" w:rsidRDefault="0047703B" w:rsidP="00616DF8">
      <w:pPr>
        <w:jc w:val="both"/>
        <w:rPr>
          <w:rFonts w:ascii="Garamond" w:hAnsi="Garamond"/>
          <w:lang w:val="sr-Cyrl-CS"/>
        </w:rPr>
      </w:pPr>
    </w:p>
    <w:p w:rsidR="00F958C7" w:rsidRPr="00553ADE" w:rsidRDefault="00F958C7" w:rsidP="00F958C7">
      <w:pPr>
        <w:ind w:firstLine="720"/>
        <w:rPr>
          <w:rFonts w:ascii="Garamond" w:hAnsi="Garamond"/>
          <w:lang w:val="sr-Cyrl-CS"/>
        </w:rPr>
      </w:pPr>
      <w:r w:rsidRPr="00553ADE">
        <w:rPr>
          <w:rFonts w:ascii="Garamond" w:hAnsi="Garamond"/>
          <w:lang w:val="sr-Cyrl-CS"/>
        </w:rPr>
        <w:t xml:space="preserve">На основу члана </w:t>
      </w:r>
      <w:r w:rsidRPr="00553ADE">
        <w:rPr>
          <w:rFonts w:ascii="Garamond" w:hAnsi="Garamond"/>
          <w:lang w:val="sr-Cyrl-BA"/>
        </w:rPr>
        <w:t>39</w:t>
      </w:r>
      <w:r w:rsidRPr="00553ADE">
        <w:rPr>
          <w:rFonts w:ascii="Garamond" w:hAnsi="Garamond"/>
          <w:lang w:val="sr-Cyrl-CS"/>
        </w:rPr>
        <w:t>.</w:t>
      </w:r>
      <w:r w:rsidRPr="00553ADE">
        <w:rPr>
          <w:rFonts w:ascii="Garamond" w:hAnsi="Garamond"/>
          <w:lang w:val="sr-Cyrl-BA"/>
        </w:rPr>
        <w:t xml:space="preserve"> </w:t>
      </w:r>
      <w:r w:rsidRPr="00553ADE">
        <w:rPr>
          <w:rFonts w:ascii="Garamond" w:hAnsi="Garamond"/>
          <w:lang w:val="sr-Cyrl-CS"/>
        </w:rPr>
        <w:t>став 1. и члана 53. Закона о јавним набавкама ("Службени гласник РС", број 124/12</w:t>
      </w:r>
      <w:r w:rsidRPr="00553ADE">
        <w:rPr>
          <w:rFonts w:ascii="Garamond" w:hAnsi="Garamond"/>
        </w:rPr>
        <w:t>, 14</w:t>
      </w:r>
      <w:r w:rsidRPr="00553ADE">
        <w:rPr>
          <w:rFonts w:ascii="Garamond" w:hAnsi="Garamond"/>
          <w:lang w:val="sr-Cyrl-CS"/>
        </w:rPr>
        <w:t xml:space="preserve">/15 и 68/15), доноси се </w:t>
      </w:r>
    </w:p>
    <w:p w:rsidR="00997C3D" w:rsidRPr="00553ADE" w:rsidRDefault="00997C3D" w:rsidP="00616DF8">
      <w:pPr>
        <w:jc w:val="both"/>
        <w:rPr>
          <w:rFonts w:ascii="Garamond" w:hAnsi="Garamond"/>
          <w:lang w:val="sr-Cyrl-CS"/>
        </w:rPr>
      </w:pPr>
    </w:p>
    <w:p w:rsidR="0047703B" w:rsidRPr="00553ADE" w:rsidRDefault="0047703B" w:rsidP="00616DF8">
      <w:pPr>
        <w:jc w:val="both"/>
        <w:rPr>
          <w:rFonts w:ascii="Garamond" w:hAnsi="Garamond"/>
          <w:lang w:val="sr-Cyrl-CS"/>
        </w:rPr>
      </w:pPr>
    </w:p>
    <w:p w:rsidR="0047703B" w:rsidRPr="00553ADE" w:rsidRDefault="0047703B" w:rsidP="00616DF8">
      <w:pPr>
        <w:jc w:val="both"/>
        <w:rPr>
          <w:rFonts w:ascii="Garamond" w:hAnsi="Garamond"/>
          <w:lang w:val="sr-Cyrl-CS"/>
        </w:rPr>
      </w:pPr>
    </w:p>
    <w:p w:rsidR="00616DF8" w:rsidRPr="00553ADE" w:rsidRDefault="00EF1ABC" w:rsidP="00616DF8">
      <w:pPr>
        <w:jc w:val="center"/>
        <w:rPr>
          <w:rFonts w:ascii="Garamond" w:hAnsi="Garamond"/>
          <w:b/>
          <w:lang w:val="sr-Cyrl-CS"/>
        </w:rPr>
      </w:pPr>
      <w:r w:rsidRPr="00553ADE">
        <w:rPr>
          <w:rFonts w:ascii="Garamond" w:hAnsi="Garamond"/>
          <w:b/>
          <w:lang w:val="sr-Cyrl-CS"/>
        </w:rPr>
        <w:t>О Д Л У К А</w:t>
      </w:r>
    </w:p>
    <w:p w:rsidR="00616DF8" w:rsidRPr="00553ADE" w:rsidRDefault="00616DF8" w:rsidP="0061708A">
      <w:pPr>
        <w:jc w:val="center"/>
        <w:rPr>
          <w:rFonts w:ascii="Garamond" w:hAnsi="Garamond"/>
          <w:b/>
          <w:lang w:val="sr-Cyrl-CS"/>
        </w:rPr>
      </w:pPr>
      <w:r w:rsidRPr="00553ADE">
        <w:rPr>
          <w:rFonts w:ascii="Garamond" w:hAnsi="Garamond"/>
          <w:b/>
          <w:lang w:val="sr-Cyrl-CS"/>
        </w:rPr>
        <w:t xml:space="preserve">О ПОКРЕТАЊУ ПОСТУПКА </w:t>
      </w:r>
      <w:r w:rsidR="0061708A" w:rsidRPr="00553ADE">
        <w:rPr>
          <w:rFonts w:ascii="Garamond" w:hAnsi="Garamond"/>
          <w:b/>
          <w:lang w:val="sr-Cyrl-CS"/>
        </w:rPr>
        <w:t>ЈАВНЕ НАБАВКЕ</w:t>
      </w:r>
      <w:r w:rsidR="00546EBB">
        <w:rPr>
          <w:rFonts w:ascii="Garamond" w:hAnsi="Garamond"/>
          <w:b/>
          <w:lang w:val="sr-Cyrl-CS"/>
        </w:rPr>
        <w:t xml:space="preserve"> - ОТВОРЕНИ ПОСТУПАК</w:t>
      </w:r>
    </w:p>
    <w:p w:rsidR="00616DF8" w:rsidRPr="00553ADE" w:rsidRDefault="00616DF8" w:rsidP="00616DF8">
      <w:pPr>
        <w:jc w:val="both"/>
        <w:rPr>
          <w:rFonts w:ascii="Garamond" w:hAnsi="Garamond"/>
          <w:lang w:val="sr-Cyrl-CS"/>
        </w:rPr>
      </w:pPr>
    </w:p>
    <w:p w:rsidR="0047703B" w:rsidRPr="00553ADE" w:rsidRDefault="0047703B" w:rsidP="00616DF8">
      <w:pPr>
        <w:jc w:val="both"/>
        <w:rPr>
          <w:rFonts w:ascii="Garamond" w:hAnsi="Garamond"/>
          <w:lang w:val="sr-Cyrl-CS"/>
        </w:rPr>
      </w:pPr>
    </w:p>
    <w:p w:rsidR="004E1AF5" w:rsidRPr="00553ADE" w:rsidRDefault="004E1AF5" w:rsidP="00616DF8">
      <w:pPr>
        <w:jc w:val="both"/>
        <w:rPr>
          <w:rFonts w:ascii="Garamond" w:hAnsi="Garamond"/>
          <w:lang w:val="sr-Cyrl-CS"/>
        </w:rPr>
      </w:pPr>
    </w:p>
    <w:p w:rsidR="004E1AF5" w:rsidRPr="00553ADE" w:rsidRDefault="004E1AF5" w:rsidP="004E1AF5">
      <w:pPr>
        <w:pStyle w:val="Default"/>
        <w:ind w:left="284" w:hanging="284"/>
        <w:jc w:val="both"/>
        <w:rPr>
          <w:rFonts w:ascii="Garamond" w:hAnsi="Garamond"/>
          <w:lang w:val="sr-Cyrl-CS"/>
        </w:rPr>
      </w:pPr>
      <w:r w:rsidRPr="00553ADE">
        <w:rPr>
          <w:rFonts w:ascii="Garamond" w:hAnsi="Garamond"/>
          <w:lang w:val="sr-Cyrl-CS"/>
        </w:rPr>
        <w:t xml:space="preserve">1. Покреће се поступак јавне набавке мале вредности за јавну набавку </w:t>
      </w:r>
      <w:r w:rsidR="006E0227">
        <w:rPr>
          <w:rFonts w:ascii="Garamond" w:hAnsi="Garamond"/>
          <w:lang w:val="sr-Cyrl-CS"/>
        </w:rPr>
        <w:t>добара</w:t>
      </w:r>
      <w:r w:rsidRPr="00553ADE">
        <w:rPr>
          <w:rFonts w:ascii="Garamond" w:hAnsi="Garamond"/>
          <w:lang w:val="sr-Cyrl-CS"/>
        </w:rPr>
        <w:t xml:space="preserve"> – набавка </w:t>
      </w:r>
      <w:r w:rsidR="006E0227">
        <w:rPr>
          <w:rFonts w:ascii="Garamond" w:hAnsi="Garamond"/>
          <w:lang w:val="sr-Cyrl-CS"/>
        </w:rPr>
        <w:t>електри</w:t>
      </w:r>
      <w:r w:rsidR="000F653E">
        <w:rPr>
          <w:rFonts w:ascii="Garamond" w:hAnsi="Garamond"/>
        </w:rPr>
        <w:t>ч</w:t>
      </w:r>
      <w:r w:rsidR="006E0227">
        <w:rPr>
          <w:rFonts w:ascii="Garamond" w:hAnsi="Garamond"/>
          <w:lang w:val="sr-Cyrl-CS"/>
        </w:rPr>
        <w:t>не енергије</w:t>
      </w:r>
      <w:r w:rsidRPr="00553ADE">
        <w:rPr>
          <w:rFonts w:ascii="Garamond" w:hAnsi="Garamond"/>
          <w:lang w:val="sr-Cyrl-CS"/>
        </w:rPr>
        <w:t xml:space="preserve"> редни број јавне набавке </w:t>
      </w:r>
      <w:r w:rsidR="000F653E" w:rsidRPr="000F653E">
        <w:rPr>
          <w:rFonts w:ascii="Garamond" w:hAnsi="Garamond"/>
          <w:b/>
          <w:lang w:val="sr-Cyrl-CS"/>
        </w:rPr>
        <w:t>000</w:t>
      </w:r>
      <w:r w:rsidR="00A1143D">
        <w:rPr>
          <w:rFonts w:ascii="Garamond" w:hAnsi="Garamond"/>
          <w:b/>
        </w:rPr>
        <w:t>3</w:t>
      </w:r>
      <w:r w:rsidRPr="00553ADE">
        <w:rPr>
          <w:rFonts w:ascii="Garamond" w:hAnsi="Garamond"/>
          <w:lang w:val="sr-Cyrl-CS"/>
        </w:rPr>
        <w:t xml:space="preserve"> </w:t>
      </w:r>
      <w:r w:rsidRPr="00553ADE">
        <w:rPr>
          <w:rFonts w:ascii="Garamond" w:hAnsi="Garamond"/>
          <w:lang w:val="sr-Cyrl-CS"/>
        </w:rPr>
        <w:tab/>
      </w:r>
    </w:p>
    <w:p w:rsidR="004E1AF5" w:rsidRPr="00553ADE" w:rsidRDefault="004E1AF5" w:rsidP="004E1AF5">
      <w:pPr>
        <w:tabs>
          <w:tab w:val="left" w:pos="1077"/>
        </w:tabs>
        <w:ind w:left="284" w:hanging="284"/>
        <w:rPr>
          <w:rFonts w:ascii="Garamond" w:hAnsi="Garamond"/>
          <w:b/>
          <w:lang w:val="sr-Cyrl-CS"/>
        </w:rPr>
      </w:pPr>
    </w:p>
    <w:p w:rsidR="004E1AF5" w:rsidRPr="00C3463E" w:rsidRDefault="004E1AF5" w:rsidP="004E1AF5">
      <w:pPr>
        <w:tabs>
          <w:tab w:val="left" w:pos="1077"/>
        </w:tabs>
        <w:ind w:left="284" w:hanging="284"/>
        <w:rPr>
          <w:rFonts w:ascii="Garamond" w:hAnsi="Garamond"/>
        </w:rPr>
      </w:pPr>
      <w:r w:rsidRPr="00553ADE">
        <w:rPr>
          <w:rFonts w:ascii="Garamond" w:hAnsi="Garamond"/>
          <w:b/>
          <w:lang w:val="sr-Cyrl-CS"/>
        </w:rPr>
        <w:t>2.</w:t>
      </w:r>
      <w:r w:rsidRPr="00553ADE">
        <w:rPr>
          <w:rFonts w:ascii="Garamond" w:hAnsi="Garamond"/>
          <w:lang w:val="sr-Cyrl-CS"/>
        </w:rPr>
        <w:t xml:space="preserve"> Назив и ознака из општег речника набавки: </w:t>
      </w:r>
      <w:r w:rsidR="006E0227" w:rsidRPr="000F653E">
        <w:rPr>
          <w:rFonts w:ascii="Garamond" w:hAnsi="Garamond"/>
          <w:b/>
          <w:lang w:val="sr-Cyrl-CS"/>
        </w:rPr>
        <w:t>електрична енергија   09310000</w:t>
      </w:r>
    </w:p>
    <w:p w:rsidR="004E1AF5" w:rsidRPr="00A1143D" w:rsidRDefault="004E1AF5" w:rsidP="004E1AF5">
      <w:pPr>
        <w:tabs>
          <w:tab w:val="left" w:pos="1077"/>
        </w:tabs>
        <w:ind w:left="284" w:hanging="284"/>
        <w:rPr>
          <w:rFonts w:ascii="Garamond" w:hAnsi="Garamond"/>
          <w:b/>
        </w:rPr>
      </w:pPr>
      <w:r w:rsidRPr="00553ADE">
        <w:rPr>
          <w:rFonts w:ascii="Garamond" w:hAnsi="Garamond"/>
          <w:lang w:val="sr-Cyrl-CS"/>
        </w:rPr>
        <w:tab/>
        <w:t xml:space="preserve">Редни број у Плану набавки: </w:t>
      </w:r>
      <w:r w:rsidR="000F653E">
        <w:rPr>
          <w:rFonts w:ascii="Garamond" w:hAnsi="Garamond"/>
          <w:b/>
          <w:lang w:val="sr-Cyrl-CS"/>
        </w:rPr>
        <w:t>000</w:t>
      </w:r>
      <w:r w:rsidR="00A1143D">
        <w:rPr>
          <w:rFonts w:ascii="Garamond" w:hAnsi="Garamond"/>
          <w:b/>
        </w:rPr>
        <w:t>3</w:t>
      </w:r>
    </w:p>
    <w:p w:rsidR="004E1AF5" w:rsidRPr="00553ADE" w:rsidRDefault="004E1AF5" w:rsidP="00616DF8">
      <w:pPr>
        <w:jc w:val="both"/>
        <w:rPr>
          <w:rFonts w:ascii="Garamond" w:hAnsi="Garamond"/>
          <w:lang w:val="sr-Cyrl-CS"/>
        </w:rPr>
      </w:pPr>
    </w:p>
    <w:p w:rsidR="004E1AF5" w:rsidRPr="00553ADE" w:rsidRDefault="004E1AF5" w:rsidP="004E1AF5">
      <w:pPr>
        <w:tabs>
          <w:tab w:val="left" w:pos="540"/>
        </w:tabs>
        <w:rPr>
          <w:rFonts w:ascii="Garamond" w:hAnsi="Garamond"/>
          <w:lang w:val="sr-Cyrl-CS"/>
        </w:rPr>
      </w:pPr>
      <w:r w:rsidRPr="00553ADE">
        <w:rPr>
          <w:rFonts w:ascii="Garamond" w:hAnsi="Garamond"/>
          <w:lang w:val="sr-Cyrl-CS"/>
        </w:rPr>
        <w:t>3. Подаци о јавној набавци:</w:t>
      </w:r>
    </w:p>
    <w:tbl>
      <w:tblPr>
        <w:tblW w:w="9814" w:type="dxa"/>
        <w:jc w:val="center"/>
        <w:tblLook w:val="04A0"/>
      </w:tblPr>
      <w:tblGrid>
        <w:gridCol w:w="4059"/>
        <w:gridCol w:w="5755"/>
      </w:tblGrid>
      <w:tr w:rsidR="004E1AF5" w:rsidRPr="00553ADE">
        <w:trPr>
          <w:jc w:val="center"/>
        </w:trPr>
        <w:tc>
          <w:tcPr>
            <w:tcW w:w="4059" w:type="dxa"/>
          </w:tcPr>
          <w:p w:rsidR="004E1AF5" w:rsidRPr="00553ADE" w:rsidRDefault="004E1AF5" w:rsidP="0047703B">
            <w:pPr>
              <w:tabs>
                <w:tab w:val="left" w:pos="540"/>
              </w:tabs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>Предмет јавне набавке</w:t>
            </w:r>
          </w:p>
        </w:tc>
        <w:tc>
          <w:tcPr>
            <w:tcW w:w="5755" w:type="dxa"/>
          </w:tcPr>
          <w:p w:rsidR="00BE27F0" w:rsidRPr="00553ADE" w:rsidRDefault="00BE27F0" w:rsidP="00BE27F0">
            <w:pPr>
              <w:pStyle w:val="Default"/>
              <w:ind w:left="284" w:hanging="284"/>
              <w:jc w:val="both"/>
              <w:rPr>
                <w:rFonts w:ascii="Garamond" w:hAnsi="Garamond"/>
                <w:lang w:val="sr-Cyrl-CS"/>
              </w:rPr>
            </w:pPr>
            <w:r>
              <w:rPr>
                <w:rFonts w:ascii="Garamond" w:hAnsi="Garamond"/>
                <w:lang w:val="sr-Cyrl-CS"/>
              </w:rPr>
              <w:t>Н</w:t>
            </w:r>
            <w:r w:rsidRPr="00553ADE">
              <w:rPr>
                <w:rFonts w:ascii="Garamond" w:hAnsi="Garamond"/>
                <w:lang w:val="sr-Cyrl-CS"/>
              </w:rPr>
              <w:t xml:space="preserve">абавку </w:t>
            </w:r>
            <w:r>
              <w:rPr>
                <w:rFonts w:ascii="Garamond" w:hAnsi="Garamond"/>
                <w:lang w:val="sr-Cyrl-CS"/>
              </w:rPr>
              <w:t>добара</w:t>
            </w:r>
            <w:r w:rsidRPr="00553ADE">
              <w:rPr>
                <w:rFonts w:ascii="Garamond" w:hAnsi="Garamond"/>
                <w:lang w:val="sr-Cyrl-CS"/>
              </w:rPr>
              <w:t xml:space="preserve"> – набавка </w:t>
            </w:r>
            <w:r>
              <w:rPr>
                <w:rFonts w:ascii="Garamond" w:hAnsi="Garamond"/>
                <w:lang w:val="sr-Cyrl-CS"/>
              </w:rPr>
              <w:t>електри</w:t>
            </w:r>
            <w:r w:rsidR="000F653E">
              <w:rPr>
                <w:rFonts w:ascii="Garamond" w:hAnsi="Garamond"/>
                <w:lang w:val="sr-Cyrl-CS"/>
              </w:rPr>
              <w:t>ч</w:t>
            </w:r>
            <w:r>
              <w:rPr>
                <w:rFonts w:ascii="Garamond" w:hAnsi="Garamond"/>
                <w:lang w:val="sr-Cyrl-CS"/>
              </w:rPr>
              <w:t>не енергије</w:t>
            </w:r>
            <w:r w:rsidRPr="00553ADE">
              <w:rPr>
                <w:rFonts w:ascii="Garamond" w:hAnsi="Garamond"/>
                <w:lang w:val="sr-Cyrl-CS"/>
              </w:rPr>
              <w:t xml:space="preserve"> редни број јавне набавке </w:t>
            </w:r>
            <w:r w:rsidR="000F653E">
              <w:rPr>
                <w:rFonts w:ascii="Garamond" w:hAnsi="Garamond"/>
                <w:b/>
                <w:lang w:val="sr-Cyrl-CS"/>
              </w:rPr>
              <w:t>000</w:t>
            </w:r>
            <w:r w:rsidR="00A1143D">
              <w:rPr>
                <w:rFonts w:ascii="Garamond" w:hAnsi="Garamond"/>
                <w:b/>
              </w:rPr>
              <w:t>3</w:t>
            </w:r>
            <w:r w:rsidRPr="00553ADE">
              <w:rPr>
                <w:rFonts w:ascii="Garamond" w:hAnsi="Garamond"/>
                <w:lang w:val="sr-Cyrl-CS"/>
              </w:rPr>
              <w:t xml:space="preserve"> </w:t>
            </w:r>
            <w:r w:rsidRPr="00553ADE">
              <w:rPr>
                <w:rFonts w:ascii="Garamond" w:hAnsi="Garamond"/>
                <w:lang w:val="sr-Cyrl-CS"/>
              </w:rPr>
              <w:tab/>
            </w:r>
          </w:p>
          <w:p w:rsidR="004E1AF5" w:rsidRPr="00553ADE" w:rsidRDefault="004E1AF5" w:rsidP="004E1AF5">
            <w:pPr>
              <w:tabs>
                <w:tab w:val="left" w:pos="540"/>
              </w:tabs>
              <w:rPr>
                <w:rFonts w:ascii="Garamond" w:hAnsi="Garamond"/>
                <w:lang w:val="sr-Cyrl-CS"/>
              </w:rPr>
            </w:pPr>
          </w:p>
        </w:tc>
      </w:tr>
      <w:tr w:rsidR="004E1AF5" w:rsidRPr="00553ADE">
        <w:trPr>
          <w:jc w:val="center"/>
        </w:trPr>
        <w:tc>
          <w:tcPr>
            <w:tcW w:w="4059" w:type="dxa"/>
          </w:tcPr>
          <w:p w:rsidR="004E1AF5" w:rsidRPr="00553ADE" w:rsidRDefault="004E1AF5" w:rsidP="0047703B">
            <w:pPr>
              <w:tabs>
                <w:tab w:val="left" w:pos="540"/>
              </w:tabs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>Процењена вредност јавне набавке (без ПДВ-а)</w:t>
            </w:r>
          </w:p>
        </w:tc>
        <w:tc>
          <w:tcPr>
            <w:tcW w:w="5755" w:type="dxa"/>
          </w:tcPr>
          <w:p w:rsidR="004E1AF5" w:rsidRPr="00553ADE" w:rsidRDefault="00D65F6B" w:rsidP="004E1AF5">
            <w:pPr>
              <w:tabs>
                <w:tab w:val="left" w:pos="540"/>
              </w:tabs>
              <w:rPr>
                <w:rFonts w:ascii="Garamond" w:hAnsi="Garamond"/>
                <w:lang w:val="sr-Cyrl-CS"/>
              </w:rPr>
            </w:pPr>
            <w:r>
              <w:rPr>
                <w:rFonts w:ascii="Garamond" w:hAnsi="Garamond"/>
                <w:b/>
              </w:rPr>
              <w:t>4</w:t>
            </w:r>
            <w:r w:rsidR="00BE27F0">
              <w:rPr>
                <w:rFonts w:ascii="Garamond" w:hAnsi="Garamond"/>
                <w:b/>
              </w:rPr>
              <w:t>.</w:t>
            </w:r>
            <w:r>
              <w:rPr>
                <w:rFonts w:ascii="Garamond" w:hAnsi="Garamond"/>
                <w:b/>
              </w:rPr>
              <w:t>0</w:t>
            </w:r>
            <w:r w:rsidR="00BE27F0">
              <w:rPr>
                <w:rFonts w:ascii="Garamond" w:hAnsi="Garamond"/>
                <w:b/>
              </w:rPr>
              <w:t>00.000,00</w:t>
            </w:r>
            <w:r w:rsidR="004E1AF5" w:rsidRPr="00553ADE">
              <w:rPr>
                <w:rFonts w:ascii="Garamond" w:hAnsi="Garamond"/>
                <w:lang w:val="sr-Cyrl-CS"/>
              </w:rPr>
              <w:t xml:space="preserve"> динара без пореза на додату вредност</w:t>
            </w:r>
          </w:p>
          <w:p w:rsidR="004E1AF5" w:rsidRPr="00553ADE" w:rsidRDefault="004E1AF5" w:rsidP="004E1AF5">
            <w:pPr>
              <w:tabs>
                <w:tab w:val="left" w:pos="540"/>
              </w:tabs>
              <w:rPr>
                <w:rFonts w:ascii="Garamond" w:hAnsi="Garamond"/>
                <w:lang w:val="sr-Cyrl-CS"/>
              </w:rPr>
            </w:pPr>
          </w:p>
        </w:tc>
      </w:tr>
      <w:tr w:rsidR="004E1AF5" w:rsidRPr="00553ADE">
        <w:trPr>
          <w:jc w:val="center"/>
        </w:trPr>
        <w:tc>
          <w:tcPr>
            <w:tcW w:w="4059" w:type="dxa"/>
          </w:tcPr>
          <w:p w:rsidR="004E1AF5" w:rsidRPr="00553ADE" w:rsidRDefault="004E1AF5" w:rsidP="0047703B">
            <w:pPr>
              <w:tabs>
                <w:tab w:val="left" w:pos="540"/>
              </w:tabs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>Подаци о апропријацији у буџету, односно у финансијском плану за плаћање</w:t>
            </w:r>
          </w:p>
        </w:tc>
        <w:tc>
          <w:tcPr>
            <w:tcW w:w="5755" w:type="dxa"/>
          </w:tcPr>
          <w:p w:rsidR="004E1AF5" w:rsidRPr="00553ADE" w:rsidRDefault="004E1AF5" w:rsidP="004E1AF5">
            <w:pPr>
              <w:tabs>
                <w:tab w:val="left" w:pos="540"/>
              </w:tabs>
              <w:jc w:val="both"/>
              <w:rPr>
                <w:rFonts w:ascii="Garamond" w:hAnsi="Garamond"/>
                <w:color w:val="000000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 xml:space="preserve">Средства за реализацију предметне јавне набавке обезбеђена су </w:t>
            </w:r>
            <w:r w:rsidRPr="00553ADE">
              <w:rPr>
                <w:rFonts w:ascii="Garamond" w:hAnsi="Garamond"/>
                <w:color w:val="000000"/>
                <w:lang w:val="sr-Cyrl-CS"/>
              </w:rPr>
              <w:t xml:space="preserve">Финансијским планом за </w:t>
            </w:r>
            <w:r w:rsidR="00DD2E30">
              <w:rPr>
                <w:rFonts w:ascii="Garamond" w:hAnsi="Garamond"/>
                <w:color w:val="000000"/>
                <w:lang w:val="sr-Cyrl-CS"/>
              </w:rPr>
              <w:t>20</w:t>
            </w:r>
            <w:r w:rsidR="000F653E">
              <w:rPr>
                <w:rFonts w:ascii="Garamond" w:hAnsi="Garamond"/>
                <w:color w:val="000000"/>
                <w:lang w:val="sr-Cyrl-CS"/>
              </w:rPr>
              <w:t>2</w:t>
            </w:r>
            <w:r w:rsidR="00D65F6B">
              <w:rPr>
                <w:rFonts w:ascii="Garamond" w:hAnsi="Garamond"/>
                <w:color w:val="000000"/>
              </w:rPr>
              <w:t>2</w:t>
            </w:r>
            <w:r w:rsidRPr="00553ADE">
              <w:rPr>
                <w:rFonts w:ascii="Garamond" w:hAnsi="Garamond"/>
                <w:color w:val="000000"/>
                <w:lang w:val="sr-Cyrl-CS"/>
              </w:rPr>
              <w:t xml:space="preserve">. годину од </w:t>
            </w:r>
            <w:proofErr w:type="spellStart"/>
            <w:r w:rsidR="00C74DDD">
              <w:rPr>
                <w:rFonts w:ascii="Garamond" w:hAnsi="Garamond"/>
                <w:color w:val="000000"/>
              </w:rPr>
              <w:t>Министарства</w:t>
            </w:r>
            <w:proofErr w:type="spellEnd"/>
            <w:r w:rsidR="00C74DDD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C74DDD">
              <w:rPr>
                <w:rFonts w:ascii="Garamond" w:hAnsi="Garamond"/>
                <w:color w:val="000000"/>
              </w:rPr>
              <w:t>просвете</w:t>
            </w:r>
            <w:proofErr w:type="spellEnd"/>
            <w:r w:rsidR="00C74DDD">
              <w:rPr>
                <w:rFonts w:ascii="Garamond" w:hAnsi="Garamond"/>
                <w:color w:val="000000"/>
              </w:rPr>
              <w:t xml:space="preserve">, </w:t>
            </w:r>
            <w:proofErr w:type="spellStart"/>
            <w:r w:rsidR="00C74DDD">
              <w:rPr>
                <w:rFonts w:ascii="Garamond" w:hAnsi="Garamond"/>
                <w:color w:val="000000"/>
              </w:rPr>
              <w:t>науке</w:t>
            </w:r>
            <w:proofErr w:type="spellEnd"/>
            <w:r w:rsidR="00C74DDD">
              <w:rPr>
                <w:rFonts w:ascii="Garamond" w:hAnsi="Garamond"/>
                <w:color w:val="000000"/>
              </w:rPr>
              <w:t xml:space="preserve"> и </w:t>
            </w:r>
            <w:proofErr w:type="spellStart"/>
            <w:r w:rsidR="00C74DDD">
              <w:rPr>
                <w:rFonts w:ascii="Garamond" w:hAnsi="Garamond"/>
                <w:color w:val="000000"/>
              </w:rPr>
              <w:t>технолошког</w:t>
            </w:r>
            <w:proofErr w:type="spellEnd"/>
            <w:r w:rsidR="00C74DDD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C74DDD">
              <w:rPr>
                <w:rFonts w:ascii="Garamond" w:hAnsi="Garamond"/>
                <w:color w:val="000000"/>
              </w:rPr>
              <w:t>развоја</w:t>
            </w:r>
            <w:proofErr w:type="spellEnd"/>
            <w:r w:rsidR="00C74DDD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C74DDD">
              <w:rPr>
                <w:rFonts w:ascii="Garamond" w:hAnsi="Garamond"/>
                <w:color w:val="000000"/>
              </w:rPr>
              <w:t>од</w:t>
            </w:r>
            <w:proofErr w:type="spellEnd"/>
            <w:r w:rsidR="00C74DDD">
              <w:rPr>
                <w:rFonts w:ascii="Garamond" w:hAnsi="Garamond"/>
                <w:color w:val="000000"/>
              </w:rPr>
              <w:t xml:space="preserve"> 20</w:t>
            </w:r>
            <w:r w:rsidR="000F653E">
              <w:rPr>
                <w:rFonts w:ascii="Garamond" w:hAnsi="Garamond"/>
                <w:color w:val="000000"/>
              </w:rPr>
              <w:t>2</w:t>
            </w:r>
            <w:r w:rsidR="00D65F6B">
              <w:rPr>
                <w:rFonts w:ascii="Garamond" w:hAnsi="Garamond"/>
                <w:color w:val="000000"/>
              </w:rPr>
              <w:t>2</w:t>
            </w:r>
            <w:r w:rsidR="00C74DDD">
              <w:rPr>
                <w:rFonts w:ascii="Garamond" w:hAnsi="Garamond"/>
                <w:color w:val="000000"/>
              </w:rPr>
              <w:t>.</w:t>
            </w:r>
            <w:r w:rsidRPr="00553ADE">
              <w:rPr>
                <w:rFonts w:ascii="Garamond" w:hAnsi="Garamond"/>
                <w:color w:val="000000"/>
                <w:lang w:val="sr-Cyrl-CS"/>
              </w:rPr>
              <w:t xml:space="preserve"> године и Планом набавки за </w:t>
            </w:r>
            <w:r w:rsidR="00DD2E30">
              <w:rPr>
                <w:rFonts w:ascii="Garamond" w:hAnsi="Garamond"/>
                <w:color w:val="000000"/>
                <w:lang w:val="sr-Cyrl-CS"/>
              </w:rPr>
              <w:t>20</w:t>
            </w:r>
            <w:r w:rsidR="000F653E">
              <w:rPr>
                <w:rFonts w:ascii="Garamond" w:hAnsi="Garamond"/>
                <w:color w:val="000000"/>
                <w:lang w:val="sr-Cyrl-CS"/>
              </w:rPr>
              <w:t>2</w:t>
            </w:r>
            <w:r w:rsidR="00D65F6B">
              <w:rPr>
                <w:rFonts w:ascii="Garamond" w:hAnsi="Garamond"/>
                <w:color w:val="000000"/>
              </w:rPr>
              <w:t>2</w:t>
            </w:r>
            <w:r w:rsidRPr="00553ADE">
              <w:rPr>
                <w:rFonts w:ascii="Garamond" w:hAnsi="Garamond"/>
                <w:color w:val="000000"/>
                <w:lang w:val="sr-Cyrl-CS"/>
              </w:rPr>
              <w:t xml:space="preserve">. годину од </w:t>
            </w:r>
            <w:r w:rsidR="00D65F6B">
              <w:rPr>
                <w:rFonts w:ascii="Garamond" w:hAnsi="Garamond"/>
                <w:color w:val="000000"/>
              </w:rPr>
              <w:t>14</w:t>
            </w:r>
            <w:r w:rsidR="00C3463E">
              <w:rPr>
                <w:rFonts w:ascii="Garamond" w:hAnsi="Garamond"/>
                <w:color w:val="000000"/>
              </w:rPr>
              <w:t>.0</w:t>
            </w:r>
            <w:r w:rsidR="00D65F6B">
              <w:rPr>
                <w:rFonts w:ascii="Garamond" w:hAnsi="Garamond"/>
                <w:color w:val="000000"/>
              </w:rPr>
              <w:t>7</w:t>
            </w:r>
            <w:r w:rsidR="00C3463E">
              <w:rPr>
                <w:rFonts w:ascii="Garamond" w:hAnsi="Garamond"/>
                <w:color w:val="000000"/>
              </w:rPr>
              <w:t>.20</w:t>
            </w:r>
            <w:r w:rsidR="000F653E">
              <w:rPr>
                <w:rFonts w:ascii="Garamond" w:hAnsi="Garamond"/>
                <w:color w:val="000000"/>
              </w:rPr>
              <w:t>2</w:t>
            </w:r>
            <w:r w:rsidR="00D65F6B">
              <w:rPr>
                <w:rFonts w:ascii="Garamond" w:hAnsi="Garamond"/>
                <w:color w:val="000000"/>
              </w:rPr>
              <w:t>2</w:t>
            </w:r>
            <w:r w:rsidR="00C3463E">
              <w:rPr>
                <w:rFonts w:ascii="Garamond" w:hAnsi="Garamond"/>
                <w:color w:val="000000"/>
              </w:rPr>
              <w:t>.</w:t>
            </w:r>
            <w:r w:rsidRPr="00553ADE">
              <w:rPr>
                <w:rFonts w:ascii="Garamond" w:hAnsi="Garamond"/>
                <w:color w:val="000000"/>
                <w:lang w:val="sr-Cyrl-CS"/>
              </w:rPr>
              <w:t xml:space="preserve"> године, у укупном износу од </w:t>
            </w:r>
            <w:r w:rsidR="00D65F6B">
              <w:rPr>
                <w:rFonts w:ascii="Garamond" w:hAnsi="Garamond"/>
                <w:b/>
                <w:color w:val="000000"/>
              </w:rPr>
              <w:t>4</w:t>
            </w:r>
            <w:r w:rsidR="00BE27F0">
              <w:rPr>
                <w:rFonts w:ascii="Garamond" w:hAnsi="Garamond"/>
                <w:b/>
                <w:color w:val="000000"/>
              </w:rPr>
              <w:t>.</w:t>
            </w:r>
            <w:r w:rsidR="00D65F6B">
              <w:rPr>
                <w:rFonts w:ascii="Garamond" w:hAnsi="Garamond"/>
                <w:b/>
                <w:color w:val="000000"/>
              </w:rPr>
              <w:t>8</w:t>
            </w:r>
            <w:r w:rsidR="00BE27F0">
              <w:rPr>
                <w:rFonts w:ascii="Garamond" w:hAnsi="Garamond"/>
                <w:b/>
                <w:color w:val="000000"/>
              </w:rPr>
              <w:t>00</w:t>
            </w:r>
            <w:r w:rsidR="00C74DDD" w:rsidRPr="00C3463E">
              <w:rPr>
                <w:rFonts w:ascii="Garamond" w:hAnsi="Garamond"/>
                <w:b/>
                <w:color w:val="000000"/>
              </w:rPr>
              <w:t>.000,00</w:t>
            </w:r>
            <w:r w:rsidRPr="00553ADE">
              <w:rPr>
                <w:rFonts w:ascii="Garamond" w:hAnsi="Garamond"/>
                <w:color w:val="000000"/>
                <w:lang w:val="sr-Cyrl-CS"/>
              </w:rPr>
              <w:t xml:space="preserve"> динара (са ПДВ-ом), на економској класификацији </w:t>
            </w:r>
            <w:r w:rsidR="00D65F6B">
              <w:rPr>
                <w:rFonts w:ascii="Garamond" w:hAnsi="Garamond"/>
                <w:b/>
                <w:color w:val="000000"/>
              </w:rPr>
              <w:t>4</w:t>
            </w:r>
            <w:r w:rsidR="00C3463E" w:rsidRPr="00C3463E">
              <w:rPr>
                <w:rFonts w:ascii="Garamond" w:hAnsi="Garamond"/>
                <w:b/>
                <w:color w:val="000000"/>
              </w:rPr>
              <w:t>11</w:t>
            </w:r>
            <w:r w:rsidRPr="00553ADE">
              <w:rPr>
                <w:rFonts w:ascii="Garamond" w:hAnsi="Garamond"/>
                <w:color w:val="000000"/>
                <w:lang w:val="sr-Cyrl-CS"/>
              </w:rPr>
              <w:t>, и то:</w:t>
            </w:r>
          </w:p>
          <w:p w:rsidR="00BE27F0" w:rsidRPr="00553ADE" w:rsidRDefault="004E1AF5" w:rsidP="00BE27F0">
            <w:pPr>
              <w:numPr>
                <w:ilvl w:val="0"/>
                <w:numId w:val="10"/>
              </w:numPr>
              <w:tabs>
                <w:tab w:val="left" w:pos="1041"/>
              </w:tabs>
              <w:jc w:val="both"/>
              <w:rPr>
                <w:rFonts w:ascii="Garamond" w:hAnsi="Garamond"/>
                <w:color w:val="000000"/>
                <w:lang w:val="sr-Cyrl-CS"/>
              </w:rPr>
            </w:pPr>
            <w:r w:rsidRPr="00553ADE">
              <w:rPr>
                <w:rFonts w:ascii="Garamond" w:hAnsi="Garamond"/>
                <w:color w:val="000000"/>
                <w:lang w:val="sr-Cyrl-CS"/>
              </w:rPr>
              <w:t xml:space="preserve">износ од </w:t>
            </w:r>
            <w:r w:rsidR="00D65F6B">
              <w:rPr>
                <w:rFonts w:ascii="Garamond" w:hAnsi="Garamond"/>
                <w:b/>
                <w:color w:val="000000"/>
              </w:rPr>
              <w:t>4</w:t>
            </w:r>
            <w:r w:rsidR="00BE27F0">
              <w:rPr>
                <w:rFonts w:ascii="Garamond" w:hAnsi="Garamond"/>
                <w:b/>
                <w:color w:val="000000"/>
              </w:rPr>
              <w:t>.</w:t>
            </w:r>
            <w:r w:rsidR="00D65F6B">
              <w:rPr>
                <w:rFonts w:ascii="Garamond" w:hAnsi="Garamond"/>
                <w:b/>
                <w:color w:val="000000"/>
              </w:rPr>
              <w:t>8</w:t>
            </w:r>
            <w:r w:rsidR="00BE27F0">
              <w:rPr>
                <w:rFonts w:ascii="Garamond" w:hAnsi="Garamond"/>
                <w:b/>
                <w:color w:val="000000"/>
              </w:rPr>
              <w:t>00</w:t>
            </w:r>
            <w:r w:rsidR="00573D42" w:rsidRPr="00573D42">
              <w:rPr>
                <w:rFonts w:ascii="Garamond" w:hAnsi="Garamond"/>
                <w:b/>
                <w:color w:val="000000"/>
              </w:rPr>
              <w:t>.000,00</w:t>
            </w:r>
            <w:r w:rsidR="00573D42">
              <w:rPr>
                <w:rFonts w:ascii="Garamond" w:hAnsi="Garamond"/>
                <w:b/>
                <w:color w:val="000000"/>
              </w:rPr>
              <w:t xml:space="preserve"> </w:t>
            </w:r>
            <w:proofErr w:type="spellStart"/>
            <w:r w:rsidR="00573D42">
              <w:rPr>
                <w:rFonts w:ascii="Garamond" w:hAnsi="Garamond"/>
                <w:color w:val="000000"/>
              </w:rPr>
              <w:t>динара</w:t>
            </w:r>
            <w:proofErr w:type="spellEnd"/>
            <w:r w:rsidRPr="00553ADE">
              <w:rPr>
                <w:rFonts w:ascii="Garamond" w:hAnsi="Garamond"/>
                <w:color w:val="000000"/>
                <w:lang w:val="sr-Cyrl-CS"/>
              </w:rPr>
              <w:t xml:space="preserve"> (са ПДВ-ом) из </w:t>
            </w:r>
            <w:r w:rsidR="007652ED" w:rsidRPr="00553ADE">
              <w:rPr>
                <w:rFonts w:ascii="Garamond" w:hAnsi="Garamond"/>
                <w:lang w:val="sr-Cyrl-CS"/>
              </w:rPr>
              <w:t xml:space="preserve">буџета Републике Србије, на разделу - </w:t>
            </w:r>
            <w:r w:rsidR="007652ED" w:rsidRPr="00553ADE">
              <w:rPr>
                <w:rFonts w:ascii="Garamond" w:hAnsi="Garamond"/>
                <w:b/>
                <w:lang w:val="sr-Cyrl-CS"/>
              </w:rPr>
              <w:t>Министарство просвете, науке и технолошког развоја</w:t>
            </w:r>
          </w:p>
          <w:p w:rsidR="007652ED" w:rsidRPr="00553ADE" w:rsidRDefault="007652ED" w:rsidP="00BE27F0">
            <w:pPr>
              <w:tabs>
                <w:tab w:val="left" w:pos="1041"/>
              </w:tabs>
              <w:ind w:left="720"/>
              <w:jc w:val="both"/>
              <w:rPr>
                <w:rFonts w:ascii="Garamond" w:hAnsi="Garamond"/>
                <w:color w:val="000000"/>
                <w:lang w:val="sr-Cyrl-CS"/>
              </w:rPr>
            </w:pPr>
            <w:r w:rsidRPr="00553ADE">
              <w:rPr>
                <w:rFonts w:ascii="Garamond" w:hAnsi="Garamond"/>
                <w:color w:val="000000"/>
                <w:lang w:val="sr-Cyrl-CS"/>
              </w:rPr>
              <w:t>.</w:t>
            </w:r>
          </w:p>
        </w:tc>
      </w:tr>
    </w:tbl>
    <w:p w:rsidR="00FE70DE" w:rsidRPr="00553ADE" w:rsidRDefault="00FE70DE" w:rsidP="004E1AF5">
      <w:pPr>
        <w:tabs>
          <w:tab w:val="left" w:pos="990"/>
        </w:tabs>
        <w:rPr>
          <w:rFonts w:ascii="Garamond" w:hAnsi="Garamond"/>
          <w:b/>
          <w:lang w:val="sr-Cyrl-BA"/>
        </w:rPr>
      </w:pPr>
      <w:r w:rsidRPr="00553ADE">
        <w:rPr>
          <w:rFonts w:ascii="Garamond" w:hAnsi="Garamond"/>
          <w:lang w:val="sr-Cyrl-BA"/>
        </w:rPr>
        <w:tab/>
      </w:r>
    </w:p>
    <w:p w:rsidR="007652ED" w:rsidRPr="00553ADE" w:rsidRDefault="00F47B80" w:rsidP="007652ED">
      <w:pPr>
        <w:tabs>
          <w:tab w:val="left" w:pos="990"/>
        </w:tabs>
        <w:rPr>
          <w:rFonts w:ascii="Garamond" w:hAnsi="Garamond"/>
          <w:b/>
          <w:lang w:val="sr-Cyrl-CS"/>
        </w:rPr>
      </w:pPr>
      <w:r w:rsidRPr="00553ADE">
        <w:rPr>
          <w:rFonts w:ascii="Garamond" w:hAnsi="Garamond"/>
        </w:rPr>
        <w:t>4</w:t>
      </w:r>
      <w:r w:rsidR="007652ED" w:rsidRPr="00553ADE">
        <w:rPr>
          <w:rFonts w:ascii="Garamond" w:hAnsi="Garamond"/>
          <w:lang w:val="sr-Cyrl-CS"/>
        </w:rPr>
        <w:t>.</w:t>
      </w:r>
      <w:r w:rsidR="007652ED" w:rsidRPr="00553ADE">
        <w:rPr>
          <w:rFonts w:ascii="Garamond" w:hAnsi="Garamond"/>
          <w:b/>
          <w:lang w:val="sr-Cyrl-CS"/>
        </w:rPr>
        <w:t xml:space="preserve"> </w:t>
      </w:r>
      <w:r w:rsidR="007652ED" w:rsidRPr="00553ADE">
        <w:rPr>
          <w:rFonts w:ascii="Garamond" w:hAnsi="Garamond"/>
          <w:lang w:val="sr-Cyrl-CS"/>
        </w:rPr>
        <w:t>Оквирни датуми у којим ће се спроводити појединачне фазе поступка јавне набавке:</w:t>
      </w:r>
    </w:p>
    <w:p w:rsidR="007652ED" w:rsidRPr="00553ADE" w:rsidRDefault="007652ED" w:rsidP="007652ED">
      <w:pPr>
        <w:ind w:left="945"/>
        <w:rPr>
          <w:rFonts w:ascii="Garamond" w:hAnsi="Garamond"/>
          <w:lang w:val="sr-Cyrl-CS"/>
        </w:rPr>
      </w:pPr>
    </w:p>
    <w:tbl>
      <w:tblPr>
        <w:tblW w:w="0" w:type="auto"/>
        <w:jc w:val="center"/>
        <w:tblInd w:w="330" w:type="dxa"/>
        <w:tblLook w:val="04A0"/>
      </w:tblPr>
      <w:tblGrid>
        <w:gridCol w:w="4017"/>
        <w:gridCol w:w="5760"/>
      </w:tblGrid>
      <w:tr w:rsidR="007652ED" w:rsidRPr="00553ADE">
        <w:trPr>
          <w:jc w:val="center"/>
        </w:trPr>
        <w:tc>
          <w:tcPr>
            <w:tcW w:w="4017" w:type="dxa"/>
          </w:tcPr>
          <w:p w:rsidR="007652ED" w:rsidRPr="00553ADE" w:rsidRDefault="007652ED" w:rsidP="0047703B">
            <w:pPr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>Припрема конкурсне документације</w:t>
            </w:r>
          </w:p>
          <w:p w:rsidR="007652ED" w:rsidRPr="00553ADE" w:rsidRDefault="007652ED" w:rsidP="0047703B">
            <w:pPr>
              <w:rPr>
                <w:rFonts w:ascii="Garamond" w:hAnsi="Garamond"/>
                <w:lang w:val="sr-Cyrl-CS"/>
              </w:rPr>
            </w:pPr>
          </w:p>
        </w:tc>
        <w:tc>
          <w:tcPr>
            <w:tcW w:w="5760" w:type="dxa"/>
          </w:tcPr>
          <w:p w:rsidR="0047703B" w:rsidRPr="00553ADE" w:rsidRDefault="007652ED" w:rsidP="0047703B">
            <w:pPr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>У року до 10 дана од дана доношења одлуке о покретању поступка</w:t>
            </w:r>
          </w:p>
        </w:tc>
      </w:tr>
      <w:tr w:rsidR="007652ED" w:rsidRPr="00553ADE">
        <w:trPr>
          <w:jc w:val="center"/>
        </w:trPr>
        <w:tc>
          <w:tcPr>
            <w:tcW w:w="4017" w:type="dxa"/>
          </w:tcPr>
          <w:p w:rsidR="007652ED" w:rsidRPr="00553ADE" w:rsidRDefault="0047703B" w:rsidP="0047703B">
            <w:pPr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>О</w:t>
            </w:r>
            <w:r w:rsidR="007652ED" w:rsidRPr="00553ADE">
              <w:rPr>
                <w:rFonts w:ascii="Garamond" w:hAnsi="Garamond"/>
                <w:lang w:val="sr-Cyrl-CS"/>
              </w:rPr>
              <w:t xml:space="preserve">бјављивање позива за подношење понуда на Порталу јавних набавки и </w:t>
            </w:r>
            <w:r w:rsidR="007652ED" w:rsidRPr="00553ADE">
              <w:rPr>
                <w:rFonts w:ascii="Garamond" w:hAnsi="Garamond"/>
                <w:lang w:val="sr-Cyrl-CS"/>
              </w:rPr>
              <w:lastRenderedPageBreak/>
              <w:t>интернет страници наручиоца</w:t>
            </w:r>
          </w:p>
        </w:tc>
        <w:tc>
          <w:tcPr>
            <w:tcW w:w="5760" w:type="dxa"/>
          </w:tcPr>
          <w:p w:rsidR="007652ED" w:rsidRPr="00553ADE" w:rsidRDefault="007652ED" w:rsidP="0047703B">
            <w:pPr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lastRenderedPageBreak/>
              <w:t>У року од 2 дана од дана израде конкурсне документације</w:t>
            </w:r>
          </w:p>
        </w:tc>
      </w:tr>
      <w:tr w:rsidR="007652ED" w:rsidRPr="00553ADE">
        <w:trPr>
          <w:trHeight w:val="1345"/>
          <w:jc w:val="center"/>
        </w:trPr>
        <w:tc>
          <w:tcPr>
            <w:tcW w:w="4017" w:type="dxa"/>
          </w:tcPr>
          <w:p w:rsidR="007652ED" w:rsidRPr="00553ADE" w:rsidRDefault="007652ED" w:rsidP="0047703B">
            <w:pPr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lastRenderedPageBreak/>
              <w:t>Рок за подношење и отварање понуда</w:t>
            </w:r>
          </w:p>
        </w:tc>
        <w:tc>
          <w:tcPr>
            <w:tcW w:w="5760" w:type="dxa"/>
          </w:tcPr>
          <w:p w:rsidR="007652ED" w:rsidRPr="00553ADE" w:rsidRDefault="00BE27F0" w:rsidP="00A1143D">
            <w:pPr>
              <w:jc w:val="both"/>
              <w:rPr>
                <w:rFonts w:ascii="Garamond" w:hAnsi="Garamond"/>
                <w:lang w:val="sr-Cyrl-CS"/>
              </w:rPr>
            </w:pPr>
            <w:r>
              <w:rPr>
                <w:rFonts w:ascii="Garamond" w:hAnsi="Garamond"/>
                <w:lang w:val="sr-Cyrl-CS"/>
              </w:rPr>
              <w:t>Рок за подношење понуда је</w:t>
            </w:r>
            <w:r w:rsidR="000F653E">
              <w:rPr>
                <w:rFonts w:ascii="Garamond" w:hAnsi="Garamond"/>
                <w:lang w:val="sr-Cyrl-CS"/>
              </w:rPr>
              <w:t xml:space="preserve"> </w:t>
            </w:r>
            <w:r w:rsidR="00A1143D">
              <w:rPr>
                <w:rFonts w:ascii="Garamond" w:hAnsi="Garamond"/>
                <w:b/>
              </w:rPr>
              <w:t>8</w:t>
            </w:r>
            <w:r w:rsidR="007652ED" w:rsidRPr="000F653E">
              <w:rPr>
                <w:rFonts w:ascii="Garamond" w:hAnsi="Garamond"/>
                <w:b/>
                <w:lang w:val="sr-Cyrl-CS"/>
              </w:rPr>
              <w:t xml:space="preserve"> дана</w:t>
            </w:r>
            <w:r w:rsidR="007652ED" w:rsidRPr="00553ADE">
              <w:rPr>
                <w:rFonts w:ascii="Garamond" w:hAnsi="Garamond"/>
                <w:lang w:val="sr-Cyrl-CS"/>
              </w:rPr>
              <w:t xml:space="preserve"> од објаве Позива за подношење понуда на Порталу јавних набавки и интернет страници наручиоца; јавно отварање понуда обавиће се одмах након истека рока за подношење понуд</w:t>
            </w:r>
            <w:r w:rsidR="0047703B" w:rsidRPr="00553ADE">
              <w:rPr>
                <w:rFonts w:ascii="Garamond" w:hAnsi="Garamond"/>
                <w:lang w:val="sr-Cyrl-CS"/>
              </w:rPr>
              <w:t>а</w:t>
            </w:r>
          </w:p>
        </w:tc>
      </w:tr>
      <w:tr w:rsidR="007652ED" w:rsidRPr="00553ADE">
        <w:trPr>
          <w:jc w:val="center"/>
        </w:trPr>
        <w:tc>
          <w:tcPr>
            <w:tcW w:w="4017" w:type="dxa"/>
            <w:shd w:val="clear" w:color="auto" w:fill="auto"/>
          </w:tcPr>
          <w:p w:rsidR="007652ED" w:rsidRPr="00553ADE" w:rsidRDefault="007652ED" w:rsidP="0047703B">
            <w:pPr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>Рок за доношење одлуке о додели уговора</w:t>
            </w:r>
          </w:p>
        </w:tc>
        <w:tc>
          <w:tcPr>
            <w:tcW w:w="5760" w:type="dxa"/>
            <w:shd w:val="clear" w:color="auto" w:fill="auto"/>
          </w:tcPr>
          <w:p w:rsidR="007652ED" w:rsidRPr="00553ADE" w:rsidRDefault="007652ED" w:rsidP="0047703B">
            <w:pPr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 xml:space="preserve">У року од </w:t>
            </w:r>
            <w:r w:rsidR="00B36B4C">
              <w:rPr>
                <w:rFonts w:ascii="Garamond" w:hAnsi="Garamond"/>
                <w:lang w:val="sr-Cyrl-CS"/>
              </w:rPr>
              <w:t>3</w:t>
            </w:r>
            <w:r w:rsidRPr="00553ADE">
              <w:rPr>
                <w:rFonts w:ascii="Garamond" w:hAnsi="Garamond"/>
                <w:lang w:val="sr-Cyrl-CS"/>
              </w:rPr>
              <w:t xml:space="preserve">0 дана од дана </w:t>
            </w:r>
            <w:r w:rsidR="00B36B4C">
              <w:rPr>
                <w:rFonts w:ascii="Garamond" w:hAnsi="Garamond"/>
                <w:lang w:val="sr-Cyrl-CS"/>
              </w:rPr>
              <w:t>истека за подношење</w:t>
            </w:r>
            <w:r w:rsidRPr="00553ADE">
              <w:rPr>
                <w:rFonts w:ascii="Garamond" w:hAnsi="Garamond"/>
                <w:lang w:val="sr-Cyrl-CS"/>
              </w:rPr>
              <w:t xml:space="preserve"> понуда</w:t>
            </w:r>
          </w:p>
          <w:p w:rsidR="007652ED" w:rsidRPr="00553ADE" w:rsidRDefault="007652ED" w:rsidP="0047703B">
            <w:pPr>
              <w:rPr>
                <w:rFonts w:ascii="Garamond" w:hAnsi="Garamond"/>
                <w:lang w:val="sr-Cyrl-CS"/>
              </w:rPr>
            </w:pPr>
          </w:p>
        </w:tc>
      </w:tr>
      <w:tr w:rsidR="007652ED" w:rsidRPr="00553ADE">
        <w:trPr>
          <w:jc w:val="center"/>
        </w:trPr>
        <w:tc>
          <w:tcPr>
            <w:tcW w:w="4017" w:type="dxa"/>
          </w:tcPr>
          <w:p w:rsidR="007652ED" w:rsidRPr="00553ADE" w:rsidRDefault="007652ED" w:rsidP="0047703B">
            <w:pPr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>Рок за закључење уговора</w:t>
            </w:r>
          </w:p>
        </w:tc>
        <w:tc>
          <w:tcPr>
            <w:tcW w:w="5760" w:type="dxa"/>
          </w:tcPr>
          <w:p w:rsidR="007652ED" w:rsidRPr="00553ADE" w:rsidRDefault="007652ED" w:rsidP="00B36B4C">
            <w:pPr>
              <w:rPr>
                <w:rFonts w:ascii="Garamond" w:hAnsi="Garamond"/>
                <w:lang w:val="sr-Cyrl-CS"/>
              </w:rPr>
            </w:pPr>
            <w:r w:rsidRPr="00553ADE">
              <w:rPr>
                <w:rFonts w:ascii="Garamond" w:hAnsi="Garamond"/>
                <w:lang w:val="sr-Cyrl-CS"/>
              </w:rPr>
              <w:t>У</w:t>
            </w:r>
            <w:r w:rsidRPr="00553ADE">
              <w:rPr>
                <w:rFonts w:ascii="Garamond" w:hAnsi="Garamond"/>
              </w:rPr>
              <w:t xml:space="preserve"> </w:t>
            </w:r>
            <w:proofErr w:type="spellStart"/>
            <w:r w:rsidRPr="00553ADE">
              <w:rPr>
                <w:rFonts w:ascii="Garamond" w:hAnsi="Garamond"/>
              </w:rPr>
              <w:t>року</w:t>
            </w:r>
            <w:proofErr w:type="spellEnd"/>
            <w:r w:rsidRPr="00553ADE">
              <w:rPr>
                <w:rFonts w:ascii="Garamond" w:hAnsi="Garamond"/>
              </w:rPr>
              <w:t xml:space="preserve"> </w:t>
            </w:r>
            <w:proofErr w:type="spellStart"/>
            <w:r w:rsidRPr="00553ADE">
              <w:rPr>
                <w:rFonts w:ascii="Garamond" w:hAnsi="Garamond"/>
              </w:rPr>
              <w:t>од</w:t>
            </w:r>
            <w:proofErr w:type="spellEnd"/>
            <w:r w:rsidRPr="00553ADE">
              <w:rPr>
                <w:rFonts w:ascii="Garamond" w:hAnsi="Garamond"/>
              </w:rPr>
              <w:t xml:space="preserve"> </w:t>
            </w:r>
            <w:r w:rsidR="00B36B4C">
              <w:rPr>
                <w:rFonts w:ascii="Garamond" w:hAnsi="Garamond"/>
              </w:rPr>
              <w:t>10</w:t>
            </w:r>
            <w:r w:rsidRPr="00553ADE">
              <w:rPr>
                <w:rFonts w:ascii="Garamond" w:hAnsi="Garamond"/>
              </w:rPr>
              <w:t xml:space="preserve"> </w:t>
            </w:r>
            <w:proofErr w:type="spellStart"/>
            <w:r w:rsidRPr="00553ADE">
              <w:rPr>
                <w:rFonts w:ascii="Garamond" w:hAnsi="Garamond"/>
              </w:rPr>
              <w:t>дана</w:t>
            </w:r>
            <w:proofErr w:type="spellEnd"/>
            <w:r w:rsidRPr="00553ADE">
              <w:rPr>
                <w:rFonts w:ascii="Garamond" w:hAnsi="Garamond"/>
              </w:rPr>
              <w:t xml:space="preserve"> </w:t>
            </w:r>
            <w:proofErr w:type="spellStart"/>
            <w:r w:rsidRPr="00553ADE">
              <w:rPr>
                <w:rFonts w:ascii="Garamond" w:hAnsi="Garamond"/>
              </w:rPr>
              <w:t>од</w:t>
            </w:r>
            <w:proofErr w:type="spellEnd"/>
            <w:r w:rsidRPr="00553ADE">
              <w:rPr>
                <w:rFonts w:ascii="Garamond" w:hAnsi="Garamond"/>
              </w:rPr>
              <w:t xml:space="preserve"> </w:t>
            </w:r>
            <w:proofErr w:type="spellStart"/>
            <w:r w:rsidRPr="00553ADE">
              <w:rPr>
                <w:rFonts w:ascii="Garamond" w:hAnsi="Garamond"/>
              </w:rPr>
              <w:t>дана</w:t>
            </w:r>
            <w:proofErr w:type="spellEnd"/>
            <w:r w:rsidRPr="00553ADE">
              <w:rPr>
                <w:rFonts w:ascii="Garamond" w:hAnsi="Garamond"/>
              </w:rPr>
              <w:t xml:space="preserve"> </w:t>
            </w:r>
            <w:proofErr w:type="spellStart"/>
            <w:r w:rsidRPr="00553ADE">
              <w:rPr>
                <w:rFonts w:ascii="Garamond" w:hAnsi="Garamond"/>
              </w:rPr>
              <w:t>протека</w:t>
            </w:r>
            <w:proofErr w:type="spellEnd"/>
            <w:r w:rsidRPr="00553ADE">
              <w:rPr>
                <w:rFonts w:ascii="Garamond" w:hAnsi="Garamond"/>
              </w:rPr>
              <w:t xml:space="preserve"> </w:t>
            </w:r>
            <w:proofErr w:type="spellStart"/>
            <w:r w:rsidRPr="00553ADE">
              <w:rPr>
                <w:rFonts w:ascii="Garamond" w:hAnsi="Garamond"/>
              </w:rPr>
              <w:t>рока</w:t>
            </w:r>
            <w:proofErr w:type="spellEnd"/>
            <w:r w:rsidRPr="00553ADE">
              <w:rPr>
                <w:rFonts w:ascii="Garamond" w:hAnsi="Garamond"/>
              </w:rPr>
              <w:t xml:space="preserve"> за подношење захтева за заштиту права</w:t>
            </w:r>
          </w:p>
        </w:tc>
      </w:tr>
    </w:tbl>
    <w:p w:rsidR="007652ED" w:rsidRPr="00553ADE" w:rsidRDefault="007652ED" w:rsidP="004E1AF5">
      <w:pPr>
        <w:jc w:val="both"/>
        <w:rPr>
          <w:rFonts w:ascii="Garamond" w:hAnsi="Garamond"/>
          <w:lang w:val="sr-Cyrl-CS"/>
        </w:rPr>
      </w:pPr>
    </w:p>
    <w:p w:rsidR="004E1AF5" w:rsidRPr="00553ADE" w:rsidRDefault="004E1AF5" w:rsidP="00616DF8">
      <w:pPr>
        <w:jc w:val="both"/>
        <w:rPr>
          <w:rFonts w:ascii="Garamond" w:hAnsi="Garamond"/>
          <w:b/>
          <w:lang w:val="sr-Cyrl-CS"/>
        </w:rPr>
      </w:pPr>
    </w:p>
    <w:p w:rsidR="00D44F6E" w:rsidRPr="00553ADE" w:rsidRDefault="005474FF" w:rsidP="00616DF8">
      <w:pPr>
        <w:jc w:val="both"/>
        <w:rPr>
          <w:rFonts w:ascii="Garamond" w:hAnsi="Garamond"/>
          <w:lang w:val="sr-Cyrl-CS"/>
        </w:rPr>
      </w:pPr>
      <w:r w:rsidRPr="00553ADE">
        <w:rPr>
          <w:rFonts w:ascii="Garamond" w:hAnsi="Garamond"/>
          <w:lang w:val="sr-Cyrl-CS"/>
        </w:rPr>
        <w:t>Доставити:</w:t>
      </w:r>
    </w:p>
    <w:p w:rsidR="005474FF" w:rsidRPr="00553ADE" w:rsidRDefault="005474FF" w:rsidP="00616DF8">
      <w:pPr>
        <w:jc w:val="both"/>
        <w:rPr>
          <w:rFonts w:ascii="Garamond" w:hAnsi="Garamond"/>
          <w:lang w:val="sr-Cyrl-CS"/>
        </w:rPr>
      </w:pPr>
      <w:r w:rsidRPr="00553ADE">
        <w:rPr>
          <w:rFonts w:ascii="Garamond" w:hAnsi="Garamond"/>
          <w:lang w:val="sr-Cyrl-CS"/>
        </w:rPr>
        <w:t>- архиви,</w:t>
      </w:r>
    </w:p>
    <w:p w:rsidR="005474FF" w:rsidRPr="00553ADE" w:rsidRDefault="005474FF" w:rsidP="00616DF8">
      <w:pPr>
        <w:jc w:val="both"/>
        <w:rPr>
          <w:rFonts w:ascii="Garamond" w:hAnsi="Garamond"/>
          <w:lang w:val="sr-Cyrl-CS"/>
        </w:rPr>
      </w:pPr>
      <w:r w:rsidRPr="00553ADE">
        <w:rPr>
          <w:rFonts w:ascii="Garamond" w:hAnsi="Garamond"/>
          <w:lang w:val="sr-Cyrl-CS"/>
        </w:rPr>
        <w:t>- Комисији за спровођење поступка.</w:t>
      </w:r>
    </w:p>
    <w:p w:rsidR="00D44F6E" w:rsidRPr="00553ADE" w:rsidRDefault="00D44F6E" w:rsidP="00616DF8">
      <w:pPr>
        <w:jc w:val="both"/>
        <w:rPr>
          <w:rFonts w:ascii="Garamond" w:hAnsi="Garamond"/>
          <w:lang w:val="sr-Cyrl-CS"/>
        </w:rPr>
      </w:pPr>
    </w:p>
    <w:tbl>
      <w:tblPr>
        <w:tblW w:w="0" w:type="auto"/>
        <w:tblInd w:w="6228" w:type="dxa"/>
        <w:tblBorders>
          <w:bottom w:val="single" w:sz="4" w:space="0" w:color="auto"/>
        </w:tblBorders>
        <w:tblLook w:val="01E0"/>
      </w:tblPr>
      <w:tblGrid>
        <w:gridCol w:w="3780"/>
      </w:tblGrid>
      <w:tr w:rsidR="00D44F6E" w:rsidRPr="00553ADE"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44F6E" w:rsidRPr="00553ADE" w:rsidRDefault="00D44F6E" w:rsidP="00F47B80">
            <w:pPr>
              <w:jc w:val="center"/>
              <w:rPr>
                <w:rFonts w:ascii="Garamond" w:eastAsia="Calibri" w:hAnsi="Garamond"/>
                <w:b/>
                <w:lang w:val="sr-Cyrl-CS"/>
              </w:rPr>
            </w:pPr>
            <w:r w:rsidRPr="00553ADE">
              <w:rPr>
                <w:rFonts w:ascii="Garamond" w:eastAsia="Calibri" w:hAnsi="Garamond"/>
                <w:b/>
                <w:lang w:val="sr-Cyrl-CS"/>
              </w:rPr>
              <w:t>Д И Р Е К Т О Р</w:t>
            </w:r>
          </w:p>
          <w:p w:rsidR="00D44F6E" w:rsidRPr="00A1143D" w:rsidRDefault="00A1143D" w:rsidP="00F47B80">
            <w:pPr>
              <w:jc w:val="center"/>
              <w:rPr>
                <w:rFonts w:ascii="Garamond" w:eastAsia="Calibri" w:hAnsi="Garamond"/>
              </w:rPr>
            </w:pPr>
            <w:r>
              <w:rPr>
                <w:rFonts w:ascii="Garamond" w:eastAsia="Calibri" w:hAnsi="Garamond"/>
              </w:rPr>
              <w:t>Славица Марковић</w:t>
            </w:r>
          </w:p>
        </w:tc>
      </w:tr>
      <w:tr w:rsidR="00D44F6E" w:rsidRPr="00F47B80">
        <w:tc>
          <w:tcPr>
            <w:tcW w:w="37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4F6E" w:rsidRPr="00F47B80" w:rsidRDefault="00D44F6E" w:rsidP="00F47B80">
            <w:pPr>
              <w:jc w:val="center"/>
              <w:rPr>
                <w:rFonts w:ascii="Garamond" w:eastAsia="Calibri" w:hAnsi="Garamond"/>
                <w:lang w:val="sr-Cyrl-CS"/>
              </w:rPr>
            </w:pPr>
            <w:r w:rsidRPr="00553ADE">
              <w:rPr>
                <w:rFonts w:ascii="Garamond" w:eastAsia="Calibri" w:hAnsi="Garamond"/>
                <w:lang w:val="sr-Cyrl-CS"/>
              </w:rPr>
              <w:t>(Име и презиме)</w:t>
            </w:r>
          </w:p>
        </w:tc>
      </w:tr>
    </w:tbl>
    <w:p w:rsidR="00D44F6E" w:rsidRPr="00F958C7" w:rsidRDefault="00D44F6E" w:rsidP="00616DF8">
      <w:pPr>
        <w:jc w:val="both"/>
        <w:rPr>
          <w:rFonts w:ascii="Garamond" w:hAnsi="Garamond"/>
          <w:lang w:val="sr-Cyrl-CS"/>
        </w:rPr>
      </w:pPr>
    </w:p>
    <w:p w:rsidR="00D44F6E" w:rsidRPr="00F958C7" w:rsidRDefault="00D44F6E" w:rsidP="00616DF8">
      <w:pPr>
        <w:jc w:val="both"/>
        <w:rPr>
          <w:rFonts w:ascii="Garamond" w:hAnsi="Garamond"/>
          <w:lang w:val="sr-Cyrl-CS"/>
        </w:rPr>
      </w:pPr>
    </w:p>
    <w:p w:rsidR="00EB1603" w:rsidRPr="00F958C7" w:rsidRDefault="00EB1603" w:rsidP="00616DF8">
      <w:pPr>
        <w:jc w:val="both"/>
        <w:rPr>
          <w:rFonts w:ascii="Garamond" w:hAnsi="Garamond"/>
          <w:lang w:val="sr-Cyrl-CS"/>
        </w:rPr>
      </w:pPr>
    </w:p>
    <w:p w:rsidR="00D44F6E" w:rsidRPr="00F958C7" w:rsidRDefault="00D44F6E" w:rsidP="00616DF8">
      <w:pPr>
        <w:jc w:val="both"/>
        <w:rPr>
          <w:rFonts w:ascii="Garamond" w:hAnsi="Garamond"/>
          <w:lang w:val="sr-Cyrl-CS"/>
        </w:rPr>
      </w:pPr>
    </w:p>
    <w:sectPr w:rsidR="00D44F6E" w:rsidRPr="00F958C7" w:rsidSect="0047703B">
      <w:pgSz w:w="12240" w:h="15840"/>
      <w:pgMar w:top="1079" w:right="680" w:bottom="107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167"/>
    <w:multiLevelType w:val="hybridMultilevel"/>
    <w:tmpl w:val="F078D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B00678"/>
    <w:multiLevelType w:val="hybridMultilevel"/>
    <w:tmpl w:val="A3E89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7010A6"/>
    <w:multiLevelType w:val="hybridMultilevel"/>
    <w:tmpl w:val="ABF2F57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0EE69BE"/>
    <w:multiLevelType w:val="hybridMultilevel"/>
    <w:tmpl w:val="F2D812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EF2E20"/>
    <w:multiLevelType w:val="hybridMultilevel"/>
    <w:tmpl w:val="638694AA"/>
    <w:lvl w:ilvl="0" w:tplc="A412B1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AF05B0"/>
    <w:multiLevelType w:val="hybridMultilevel"/>
    <w:tmpl w:val="B39635F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6BA236B"/>
    <w:multiLevelType w:val="hybridMultilevel"/>
    <w:tmpl w:val="84AC198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4"/>
      </w:rPr>
    </w:lvl>
    <w:lvl w:ilvl="1" w:tplc="B03EE17A">
      <w:start w:val="1"/>
      <w:numFmt w:val="decimal"/>
      <w:lvlText w:val="%2."/>
      <w:lvlJc w:val="left"/>
      <w:pPr>
        <w:tabs>
          <w:tab w:val="num" w:pos="1979"/>
        </w:tabs>
        <w:ind w:left="1979" w:hanging="54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7">
    <w:nsid w:val="4DC70F17"/>
    <w:multiLevelType w:val="hybridMultilevel"/>
    <w:tmpl w:val="370AEB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184328"/>
    <w:multiLevelType w:val="hybridMultilevel"/>
    <w:tmpl w:val="37D65E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81D4310"/>
    <w:multiLevelType w:val="hybridMultilevel"/>
    <w:tmpl w:val="715E85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74C3F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16DF8"/>
    <w:rsid w:val="00023750"/>
    <w:rsid w:val="000A14DE"/>
    <w:rsid w:val="000E49C5"/>
    <w:rsid w:val="000E7252"/>
    <w:rsid w:val="000F653E"/>
    <w:rsid w:val="000F69D5"/>
    <w:rsid w:val="0010478E"/>
    <w:rsid w:val="0011482B"/>
    <w:rsid w:val="00137D3B"/>
    <w:rsid w:val="001428FE"/>
    <w:rsid w:val="001503F6"/>
    <w:rsid w:val="00151BEE"/>
    <w:rsid w:val="0017579A"/>
    <w:rsid w:val="001912F4"/>
    <w:rsid w:val="00210804"/>
    <w:rsid w:val="0021636C"/>
    <w:rsid w:val="002B4F0C"/>
    <w:rsid w:val="002E0214"/>
    <w:rsid w:val="0032743D"/>
    <w:rsid w:val="003B1443"/>
    <w:rsid w:val="0041092D"/>
    <w:rsid w:val="00423D02"/>
    <w:rsid w:val="00450812"/>
    <w:rsid w:val="0047703B"/>
    <w:rsid w:val="004A6BA8"/>
    <w:rsid w:val="004B6C36"/>
    <w:rsid w:val="004E1AF5"/>
    <w:rsid w:val="004E2A69"/>
    <w:rsid w:val="004E3337"/>
    <w:rsid w:val="00505F84"/>
    <w:rsid w:val="00546EBB"/>
    <w:rsid w:val="005474FF"/>
    <w:rsid w:val="00553ADE"/>
    <w:rsid w:val="00573D42"/>
    <w:rsid w:val="00582824"/>
    <w:rsid w:val="00616DF8"/>
    <w:rsid w:val="0061708A"/>
    <w:rsid w:val="0063688F"/>
    <w:rsid w:val="0067493A"/>
    <w:rsid w:val="006A24DC"/>
    <w:rsid w:val="006D5E8F"/>
    <w:rsid w:val="006E0227"/>
    <w:rsid w:val="006F04ED"/>
    <w:rsid w:val="007372FF"/>
    <w:rsid w:val="00740DAE"/>
    <w:rsid w:val="00747F6D"/>
    <w:rsid w:val="007652ED"/>
    <w:rsid w:val="00777B51"/>
    <w:rsid w:val="007E20D4"/>
    <w:rsid w:val="008072E5"/>
    <w:rsid w:val="008265A7"/>
    <w:rsid w:val="0084181E"/>
    <w:rsid w:val="008B7068"/>
    <w:rsid w:val="008C4940"/>
    <w:rsid w:val="008D32A6"/>
    <w:rsid w:val="008D441D"/>
    <w:rsid w:val="009247DB"/>
    <w:rsid w:val="00997C3D"/>
    <w:rsid w:val="009B1349"/>
    <w:rsid w:val="009D021B"/>
    <w:rsid w:val="00A1143D"/>
    <w:rsid w:val="00A26F9F"/>
    <w:rsid w:val="00A3019C"/>
    <w:rsid w:val="00A37D01"/>
    <w:rsid w:val="00A546D4"/>
    <w:rsid w:val="00A67C6C"/>
    <w:rsid w:val="00A836FF"/>
    <w:rsid w:val="00A938BD"/>
    <w:rsid w:val="00AB5765"/>
    <w:rsid w:val="00AE26FE"/>
    <w:rsid w:val="00B10E39"/>
    <w:rsid w:val="00B365C1"/>
    <w:rsid w:val="00B36B4C"/>
    <w:rsid w:val="00B53589"/>
    <w:rsid w:val="00B824AA"/>
    <w:rsid w:val="00BA08B5"/>
    <w:rsid w:val="00BB7E36"/>
    <w:rsid w:val="00BD142A"/>
    <w:rsid w:val="00BD6706"/>
    <w:rsid w:val="00BE27F0"/>
    <w:rsid w:val="00C3463E"/>
    <w:rsid w:val="00C66B78"/>
    <w:rsid w:val="00C74DDD"/>
    <w:rsid w:val="00CB2A21"/>
    <w:rsid w:val="00CD61F0"/>
    <w:rsid w:val="00CF5F16"/>
    <w:rsid w:val="00D44F6E"/>
    <w:rsid w:val="00D501F1"/>
    <w:rsid w:val="00D65F6B"/>
    <w:rsid w:val="00DA1969"/>
    <w:rsid w:val="00DB1C2D"/>
    <w:rsid w:val="00DB7ED4"/>
    <w:rsid w:val="00DD2E30"/>
    <w:rsid w:val="00DE5BF1"/>
    <w:rsid w:val="00E23A60"/>
    <w:rsid w:val="00E54E0C"/>
    <w:rsid w:val="00EB1603"/>
    <w:rsid w:val="00EB3F51"/>
    <w:rsid w:val="00ED5EE6"/>
    <w:rsid w:val="00ED76F4"/>
    <w:rsid w:val="00EF0876"/>
    <w:rsid w:val="00EF1ABC"/>
    <w:rsid w:val="00F41E89"/>
    <w:rsid w:val="00F47B80"/>
    <w:rsid w:val="00F71DEF"/>
    <w:rsid w:val="00F958C7"/>
    <w:rsid w:val="00FE70DE"/>
    <w:rsid w:val="00FE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6D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6DF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1AF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semiHidden/>
    <w:rsid w:val="00573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</vt:lpstr>
    </vt:vector>
  </TitlesOfParts>
  <Company>Bluestone Lodge Pty Ltd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</dc:title>
  <dc:creator>Mita</dc:creator>
  <cp:lastModifiedBy>Sale</cp:lastModifiedBy>
  <cp:revision>4</cp:revision>
  <cp:lastPrinted>2017-08-15T10:14:00Z</cp:lastPrinted>
  <dcterms:created xsi:type="dcterms:W3CDTF">2022-07-18T07:36:00Z</dcterms:created>
  <dcterms:modified xsi:type="dcterms:W3CDTF">2022-07-18T08:00:00Z</dcterms:modified>
</cp:coreProperties>
</file>