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FA" w:rsidRPr="00F342B8" w:rsidRDefault="006209FA" w:rsidP="006209FA">
      <w:pPr>
        <w:rPr>
          <w:rFonts w:ascii="Times New Roman" w:hAnsi="Times New Roman"/>
          <w:szCs w:val="24"/>
        </w:rPr>
      </w:pPr>
    </w:p>
    <w:p w:rsidR="00DE5F0A" w:rsidRPr="00BA647D" w:rsidRDefault="00DE5F0A" w:rsidP="00DE5F0A">
      <w:pPr>
        <w:pStyle w:val="Heading5"/>
        <w:rPr>
          <w:rFonts w:ascii="Book Antiqua" w:hAnsi="Book Antiqua" w:cs="Arial"/>
          <w:sz w:val="24"/>
        </w:rPr>
      </w:pPr>
      <w:proofErr w:type="spellStart"/>
      <w:r w:rsidRPr="00BA647D">
        <w:rPr>
          <w:rFonts w:ascii="Book Antiqua" w:hAnsi="Book Antiqua" w:cs="Arial"/>
          <w:sz w:val="24"/>
        </w:rPr>
        <w:t>Република</w:t>
      </w:r>
      <w:proofErr w:type="spellEnd"/>
      <w:r w:rsidRPr="00BA647D">
        <w:rPr>
          <w:rFonts w:ascii="Book Antiqua" w:hAnsi="Book Antiqua" w:cs="Arial"/>
          <w:sz w:val="24"/>
        </w:rPr>
        <w:t xml:space="preserve"> </w:t>
      </w:r>
      <w:proofErr w:type="spellStart"/>
      <w:r w:rsidRPr="00BA647D">
        <w:rPr>
          <w:rFonts w:ascii="Book Antiqua" w:hAnsi="Book Antiqua" w:cs="Arial"/>
          <w:sz w:val="24"/>
        </w:rPr>
        <w:t>Србија</w:t>
      </w:r>
      <w:proofErr w:type="spellEnd"/>
    </w:p>
    <w:p w:rsidR="00DE5F0A" w:rsidRDefault="00DE5F0A" w:rsidP="00DE5F0A">
      <w:pPr>
        <w:rPr>
          <w:rFonts w:ascii="Book Antiqua" w:hAnsi="Book Antiqua" w:cs="Arial"/>
        </w:rPr>
      </w:pPr>
      <w:proofErr w:type="spellStart"/>
      <w:r w:rsidRPr="00BA647D">
        <w:rPr>
          <w:rFonts w:ascii="Book Antiqua" w:hAnsi="Book Antiqua" w:cs="Arial"/>
        </w:rPr>
        <w:t>Прва</w:t>
      </w:r>
      <w:proofErr w:type="spellEnd"/>
      <w:r w:rsidRPr="00BA647D">
        <w:rPr>
          <w:rFonts w:ascii="Book Antiqua" w:hAnsi="Book Antiqua" w:cs="Arial"/>
        </w:rPr>
        <w:t xml:space="preserve"> </w:t>
      </w:r>
      <w:proofErr w:type="spellStart"/>
      <w:r w:rsidRPr="00BA647D">
        <w:rPr>
          <w:rFonts w:ascii="Book Antiqua" w:hAnsi="Book Antiqua" w:cs="Arial"/>
        </w:rPr>
        <w:t>крагујевачка</w:t>
      </w:r>
      <w:proofErr w:type="spellEnd"/>
      <w:r w:rsidRPr="00BA647D">
        <w:rPr>
          <w:rFonts w:ascii="Book Antiqua" w:hAnsi="Book Antiqua" w:cs="Arial"/>
        </w:rPr>
        <w:t xml:space="preserve"> </w:t>
      </w:r>
      <w:proofErr w:type="spellStart"/>
      <w:r w:rsidRPr="00BA647D">
        <w:rPr>
          <w:rFonts w:ascii="Book Antiqua" w:hAnsi="Book Antiqua" w:cs="Arial"/>
        </w:rPr>
        <w:t>гимназија</w:t>
      </w:r>
      <w:proofErr w:type="spellEnd"/>
    </w:p>
    <w:p w:rsidR="00DE5F0A" w:rsidRPr="008A029C" w:rsidRDefault="00DE5F0A" w:rsidP="00DE5F0A">
      <w:pPr>
        <w:rPr>
          <w:rFonts w:ascii="Book Antiqua" w:hAnsi="Book Antiqua" w:cs="Arial"/>
          <w:lang/>
        </w:rPr>
      </w:pPr>
      <w:proofErr w:type="spellStart"/>
      <w:r>
        <w:rPr>
          <w:rFonts w:ascii="Book Antiqua" w:hAnsi="Book Antiqua" w:cs="Arial"/>
        </w:rPr>
        <w:t>Дел</w:t>
      </w:r>
      <w:proofErr w:type="spellEnd"/>
      <w:r>
        <w:rPr>
          <w:rFonts w:ascii="Book Antiqua" w:hAnsi="Book Antiqua" w:cs="Arial"/>
        </w:rPr>
        <w:t xml:space="preserve">. </w:t>
      </w:r>
      <w:proofErr w:type="spellStart"/>
      <w:r>
        <w:rPr>
          <w:rFonts w:ascii="Book Antiqua" w:hAnsi="Book Antiqua" w:cs="Arial"/>
        </w:rPr>
        <w:t>Бр</w:t>
      </w:r>
      <w:proofErr w:type="spellEnd"/>
      <w:r>
        <w:rPr>
          <w:rFonts w:ascii="Book Antiqua" w:hAnsi="Book Antiqua" w:cs="Arial"/>
        </w:rPr>
        <w:t>. 02-</w:t>
      </w:r>
      <w:r w:rsidR="008A029C">
        <w:rPr>
          <w:rFonts w:ascii="Book Antiqua" w:hAnsi="Book Antiqua" w:cs="Arial"/>
          <w:lang/>
        </w:rPr>
        <w:t>1477</w:t>
      </w:r>
    </w:p>
    <w:p w:rsidR="00DE5F0A" w:rsidRPr="0038618A" w:rsidRDefault="00DE5F0A" w:rsidP="00DE5F0A">
      <w:pPr>
        <w:rPr>
          <w:rFonts w:ascii="Book Antiqua" w:hAnsi="Book Antiqua" w:cs="Arial"/>
        </w:rPr>
      </w:pPr>
      <w:proofErr w:type="spellStart"/>
      <w:r>
        <w:rPr>
          <w:rFonts w:ascii="Book Antiqua" w:hAnsi="Book Antiqua" w:cs="Arial"/>
        </w:rPr>
        <w:t>Датум</w:t>
      </w:r>
      <w:proofErr w:type="spellEnd"/>
      <w:r>
        <w:rPr>
          <w:rFonts w:ascii="Book Antiqua" w:hAnsi="Book Antiqua" w:cs="Arial"/>
        </w:rPr>
        <w:t>:</w:t>
      </w:r>
      <w:r w:rsidR="0038618A">
        <w:rPr>
          <w:rFonts w:ascii="Book Antiqua" w:hAnsi="Book Antiqua" w:cs="Arial"/>
        </w:rPr>
        <w:t xml:space="preserve"> </w:t>
      </w:r>
      <w:r w:rsidR="008C5C0C">
        <w:rPr>
          <w:rFonts w:ascii="Book Antiqua" w:hAnsi="Book Antiqua" w:cs="Arial"/>
        </w:rPr>
        <w:t>2</w:t>
      </w:r>
      <w:r w:rsidR="008A029C">
        <w:rPr>
          <w:rFonts w:ascii="Book Antiqua" w:hAnsi="Book Antiqua" w:cs="Arial"/>
        </w:rPr>
        <w:t>9</w:t>
      </w:r>
      <w:r>
        <w:rPr>
          <w:rFonts w:ascii="Book Antiqua" w:hAnsi="Book Antiqua" w:cs="Arial"/>
        </w:rPr>
        <w:t>.0</w:t>
      </w:r>
      <w:r w:rsidR="008C5C0C">
        <w:rPr>
          <w:rFonts w:ascii="Book Antiqua" w:hAnsi="Book Antiqua" w:cs="Arial"/>
        </w:rPr>
        <w:t>7</w:t>
      </w:r>
      <w:r>
        <w:rPr>
          <w:rFonts w:ascii="Book Antiqua" w:hAnsi="Book Antiqua" w:cs="Arial"/>
        </w:rPr>
        <w:t>.20</w:t>
      </w:r>
      <w:r w:rsidR="0038618A">
        <w:rPr>
          <w:rFonts w:ascii="Book Antiqua" w:hAnsi="Book Antiqua" w:cs="Arial"/>
        </w:rPr>
        <w:t>2</w:t>
      </w:r>
      <w:r w:rsidR="008A029C">
        <w:rPr>
          <w:rFonts w:ascii="Book Antiqua" w:hAnsi="Book Antiqua" w:cs="Arial"/>
        </w:rPr>
        <w:t>2</w:t>
      </w:r>
    </w:p>
    <w:p w:rsidR="00DE5F0A" w:rsidRPr="00BA647D" w:rsidRDefault="00DE5F0A" w:rsidP="00DE5F0A">
      <w:pPr>
        <w:rPr>
          <w:rFonts w:ascii="Book Antiqua" w:hAnsi="Book Antiqua" w:cs="Arial"/>
        </w:rPr>
      </w:pPr>
      <w:proofErr w:type="spellStart"/>
      <w:r w:rsidRPr="00BA647D">
        <w:rPr>
          <w:rFonts w:ascii="Book Antiqua" w:hAnsi="Book Antiqua" w:cs="Arial"/>
        </w:rPr>
        <w:t>Улица</w:t>
      </w:r>
      <w:proofErr w:type="spellEnd"/>
      <w:r w:rsidRPr="00BA647D">
        <w:rPr>
          <w:rFonts w:ascii="Book Antiqua" w:hAnsi="Book Antiqua" w:cs="Arial"/>
        </w:rPr>
        <w:t xml:space="preserve">, </w:t>
      </w:r>
      <w:proofErr w:type="spellStart"/>
      <w:r w:rsidRPr="00BA647D">
        <w:rPr>
          <w:rFonts w:ascii="Book Antiqua" w:hAnsi="Book Antiqua" w:cs="Arial"/>
        </w:rPr>
        <w:t>Даничићева</w:t>
      </w:r>
      <w:proofErr w:type="spellEnd"/>
      <w:r w:rsidRPr="00BA647D">
        <w:rPr>
          <w:rFonts w:ascii="Book Antiqua" w:hAnsi="Book Antiqua" w:cs="Arial"/>
        </w:rPr>
        <w:t xml:space="preserve"> 1</w:t>
      </w:r>
    </w:p>
    <w:p w:rsidR="006209FA" w:rsidRPr="00EB1B9D" w:rsidRDefault="00DE5F0A" w:rsidP="00DE5F0A">
      <w:pPr>
        <w:spacing w:after="200" w:line="276" w:lineRule="auto"/>
        <w:rPr>
          <w:rFonts w:ascii="Book Antiqua" w:hAnsi="Book Antiqua" w:cs="Arial"/>
          <w:szCs w:val="24"/>
        </w:rPr>
      </w:pPr>
      <w:proofErr w:type="spellStart"/>
      <w:r w:rsidRPr="00BA647D">
        <w:rPr>
          <w:rFonts w:ascii="Book Antiqua" w:hAnsi="Book Antiqua" w:cs="Arial"/>
        </w:rPr>
        <w:t>Крагујевац</w:t>
      </w:r>
      <w:proofErr w:type="spellEnd"/>
    </w:p>
    <w:p w:rsidR="00B230F8" w:rsidRPr="008C63D1" w:rsidRDefault="00B230F8" w:rsidP="00395796">
      <w:pPr>
        <w:pStyle w:val="NoSpacing"/>
        <w:jc w:val="both"/>
        <w:rPr>
          <w:rFonts w:ascii="Book Antiqua" w:hAnsi="Book Antiqua"/>
          <w:sz w:val="16"/>
          <w:szCs w:val="16"/>
        </w:rPr>
      </w:pPr>
    </w:p>
    <w:p w:rsidR="00395796" w:rsidRPr="004B061D" w:rsidRDefault="00395796" w:rsidP="00395796">
      <w:pPr>
        <w:pStyle w:val="NoSpacing"/>
        <w:jc w:val="both"/>
        <w:rPr>
          <w:rFonts w:ascii="Book Antiqua" w:hAnsi="Book Antiqua" w:cs="Arial"/>
          <w:sz w:val="24"/>
          <w:szCs w:val="24"/>
        </w:rPr>
      </w:pPr>
      <w:proofErr w:type="spellStart"/>
      <w:proofErr w:type="gramStart"/>
      <w:r w:rsidRPr="004B061D">
        <w:rPr>
          <w:rFonts w:ascii="Book Antiqua" w:hAnsi="Book Antiqua" w:cs="Arial"/>
          <w:sz w:val="24"/>
          <w:szCs w:val="24"/>
        </w:rPr>
        <w:t>На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основу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члана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105.</w:t>
      </w:r>
      <w:proofErr w:type="gram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Закона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о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јавним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набавкама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(„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Сл.гласник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РС“,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бр</w:t>
      </w:r>
      <w:proofErr w:type="spellEnd"/>
      <w:r w:rsidRPr="004B061D">
        <w:rPr>
          <w:rFonts w:ascii="Book Antiqua" w:hAnsi="Book Antiqua" w:cs="Arial"/>
          <w:sz w:val="24"/>
          <w:szCs w:val="24"/>
        </w:rPr>
        <w:t>. 124/12</w:t>
      </w:r>
      <w:r w:rsidR="00EB1B9D">
        <w:rPr>
          <w:rFonts w:ascii="Book Antiqua" w:hAnsi="Book Antiqua" w:cs="Arial"/>
          <w:sz w:val="24"/>
          <w:szCs w:val="24"/>
        </w:rPr>
        <w:t>,</w:t>
      </w:r>
      <w:r w:rsidR="006209FA">
        <w:rPr>
          <w:rFonts w:ascii="Book Antiqua" w:hAnsi="Book Antiqua" w:cs="Arial"/>
          <w:sz w:val="24"/>
          <w:szCs w:val="24"/>
        </w:rPr>
        <w:t xml:space="preserve"> 14/15</w:t>
      </w:r>
      <w:r w:rsidR="00EB1B9D">
        <w:rPr>
          <w:rFonts w:ascii="Book Antiqua" w:hAnsi="Book Antiqua" w:cs="Arial"/>
          <w:sz w:val="24"/>
          <w:szCs w:val="24"/>
        </w:rPr>
        <w:t xml:space="preserve"> и 68/15</w:t>
      </w:r>
      <w:r w:rsidRPr="004B061D">
        <w:rPr>
          <w:rFonts w:ascii="Book Antiqua" w:hAnsi="Book Antiqua" w:cs="Arial"/>
          <w:sz w:val="24"/>
          <w:szCs w:val="24"/>
        </w:rPr>
        <w:t xml:space="preserve">),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Комисија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за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јавну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набавку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(</w:t>
      </w:r>
      <w:proofErr w:type="spellStart"/>
      <w:r w:rsidRPr="004B061D">
        <w:rPr>
          <w:rFonts w:ascii="Book Antiqua" w:hAnsi="Book Antiqua" w:cs="Arial"/>
          <w:i/>
          <w:sz w:val="24"/>
          <w:szCs w:val="24"/>
        </w:rPr>
        <w:t>даље</w:t>
      </w:r>
      <w:proofErr w:type="spellEnd"/>
      <w:r w:rsidRPr="004B061D">
        <w:rPr>
          <w:rFonts w:ascii="Book Antiqua" w:hAnsi="Book Antiqua" w:cs="Arial"/>
          <w:i/>
          <w:sz w:val="24"/>
          <w:szCs w:val="24"/>
        </w:rPr>
        <w:t xml:space="preserve">: </w:t>
      </w:r>
      <w:proofErr w:type="spellStart"/>
      <w:r w:rsidRPr="004B061D">
        <w:rPr>
          <w:rFonts w:ascii="Book Antiqua" w:hAnsi="Book Antiqua" w:cs="Arial"/>
          <w:b/>
          <w:i/>
          <w:sz w:val="24"/>
          <w:szCs w:val="24"/>
        </w:rPr>
        <w:t>Комисија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)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образована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Решењем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наручиоца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дел.бр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. </w:t>
      </w:r>
      <w:proofErr w:type="gramStart"/>
      <w:r w:rsidRPr="004B061D">
        <w:rPr>
          <w:rFonts w:ascii="Book Antiqua" w:hAnsi="Book Antiqua" w:cs="Arial"/>
          <w:sz w:val="24"/>
          <w:szCs w:val="24"/>
        </w:rPr>
        <w:t>0</w:t>
      </w:r>
      <w:r w:rsidR="00DE5F0A">
        <w:rPr>
          <w:rFonts w:ascii="Book Antiqua" w:hAnsi="Book Antiqua" w:cs="Arial"/>
          <w:sz w:val="24"/>
          <w:szCs w:val="24"/>
        </w:rPr>
        <w:t>2</w:t>
      </w:r>
      <w:r w:rsidRPr="004B061D">
        <w:rPr>
          <w:rFonts w:ascii="Book Antiqua" w:hAnsi="Book Antiqua" w:cs="Arial"/>
          <w:sz w:val="24"/>
          <w:szCs w:val="24"/>
        </w:rPr>
        <w:t>-</w:t>
      </w:r>
      <w:r w:rsidR="008A029C">
        <w:rPr>
          <w:rFonts w:ascii="Book Antiqua" w:hAnsi="Book Antiqua" w:cs="Arial"/>
          <w:sz w:val="24"/>
          <w:szCs w:val="24"/>
        </w:rPr>
        <w:t xml:space="preserve">1445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од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r w:rsidR="008A029C">
        <w:rPr>
          <w:rFonts w:ascii="Book Antiqua" w:hAnsi="Book Antiqua" w:cs="Arial"/>
          <w:sz w:val="24"/>
          <w:szCs w:val="24"/>
        </w:rPr>
        <w:t>15</w:t>
      </w:r>
      <w:r w:rsidR="00BB3209">
        <w:rPr>
          <w:rFonts w:ascii="Book Antiqua" w:hAnsi="Book Antiqua" w:cs="Arial"/>
          <w:sz w:val="24"/>
          <w:szCs w:val="24"/>
        </w:rPr>
        <w:t>.0</w:t>
      </w:r>
      <w:r w:rsidR="0038618A">
        <w:rPr>
          <w:rFonts w:ascii="Book Antiqua" w:hAnsi="Book Antiqua" w:cs="Arial"/>
          <w:sz w:val="24"/>
          <w:szCs w:val="24"/>
        </w:rPr>
        <w:t>7</w:t>
      </w:r>
      <w:r w:rsidR="00BB3209">
        <w:rPr>
          <w:rFonts w:ascii="Book Antiqua" w:hAnsi="Book Antiqua" w:cs="Arial"/>
          <w:sz w:val="24"/>
          <w:szCs w:val="24"/>
        </w:rPr>
        <w:t>.20</w:t>
      </w:r>
      <w:r w:rsidR="0038618A">
        <w:rPr>
          <w:rFonts w:ascii="Book Antiqua" w:hAnsi="Book Antiqua" w:cs="Arial"/>
          <w:sz w:val="24"/>
          <w:szCs w:val="24"/>
        </w:rPr>
        <w:t>2</w:t>
      </w:r>
      <w:r w:rsidR="008A029C">
        <w:rPr>
          <w:rFonts w:ascii="Book Antiqua" w:hAnsi="Book Antiqua" w:cs="Arial"/>
          <w:sz w:val="24"/>
          <w:szCs w:val="24"/>
        </w:rPr>
        <w:t>2</w:t>
      </w:r>
      <w:r w:rsidRPr="004B061D">
        <w:rPr>
          <w:rFonts w:ascii="Book Antiqua" w:hAnsi="Book Antiqua" w:cs="Arial"/>
          <w:sz w:val="24"/>
          <w:szCs w:val="24"/>
        </w:rPr>
        <w:t>.</w:t>
      </w:r>
      <w:proofErr w:type="gram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proofErr w:type="gramStart"/>
      <w:r w:rsidRPr="004B061D">
        <w:rPr>
          <w:rFonts w:ascii="Book Antiqua" w:hAnsi="Book Antiqua" w:cs="Arial"/>
          <w:sz w:val="24"/>
          <w:szCs w:val="24"/>
        </w:rPr>
        <w:t>године</w:t>
      </w:r>
      <w:proofErr w:type="spellEnd"/>
      <w:proofErr w:type="gramEnd"/>
      <w:r w:rsidRPr="004B061D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саставља</w:t>
      </w:r>
      <w:proofErr w:type="spellEnd"/>
    </w:p>
    <w:p w:rsidR="00395796" w:rsidRPr="00BB3209" w:rsidRDefault="00395796" w:rsidP="00395796">
      <w:pPr>
        <w:pStyle w:val="NoSpacing"/>
        <w:jc w:val="both"/>
        <w:rPr>
          <w:rFonts w:ascii="Book Antiqua" w:hAnsi="Book Antiqua" w:cs="Arial"/>
          <w:sz w:val="16"/>
          <w:szCs w:val="16"/>
        </w:rPr>
      </w:pPr>
    </w:p>
    <w:p w:rsidR="00395796" w:rsidRPr="004B061D" w:rsidRDefault="00395796" w:rsidP="00395796">
      <w:pPr>
        <w:pStyle w:val="NoSpacing"/>
        <w:jc w:val="center"/>
        <w:rPr>
          <w:rFonts w:ascii="Book Antiqua" w:hAnsi="Book Antiqua" w:cs="Arial"/>
          <w:b/>
          <w:sz w:val="28"/>
          <w:szCs w:val="28"/>
        </w:rPr>
      </w:pPr>
      <w:r w:rsidRPr="004B061D">
        <w:rPr>
          <w:rFonts w:ascii="Book Antiqua" w:hAnsi="Book Antiqua" w:cs="Arial"/>
          <w:b/>
          <w:sz w:val="28"/>
          <w:szCs w:val="28"/>
        </w:rPr>
        <w:t>ИЗВЕШТАЈ</w:t>
      </w:r>
    </w:p>
    <w:p w:rsidR="00395796" w:rsidRPr="004B061D" w:rsidRDefault="00395796" w:rsidP="00395796">
      <w:pPr>
        <w:pStyle w:val="NoSpacing"/>
        <w:jc w:val="center"/>
        <w:rPr>
          <w:rFonts w:ascii="Book Antiqua" w:hAnsi="Book Antiqua" w:cs="Arial"/>
          <w:b/>
          <w:sz w:val="24"/>
          <w:szCs w:val="24"/>
        </w:rPr>
      </w:pPr>
      <w:r w:rsidRPr="004B061D">
        <w:rPr>
          <w:rFonts w:ascii="Book Antiqua" w:hAnsi="Book Antiqua" w:cs="Arial"/>
          <w:b/>
          <w:sz w:val="24"/>
          <w:szCs w:val="24"/>
        </w:rPr>
        <w:t xml:space="preserve"> О СТРУЧНОЈ ОЦЕНИ ПОНУДА</w:t>
      </w:r>
      <w:r w:rsidRPr="004B061D">
        <w:rPr>
          <w:rFonts w:ascii="Book Antiqua" w:hAnsi="Book Antiqua" w:cs="Arial"/>
          <w:b/>
          <w:sz w:val="24"/>
          <w:szCs w:val="24"/>
        </w:rPr>
        <w:br/>
        <w:t xml:space="preserve">У ПОСТУПКУ ЈАВНЕ НАБАВКЕ </w:t>
      </w:r>
      <w:r w:rsidR="008A029C">
        <w:rPr>
          <w:rFonts w:ascii="Book Antiqua" w:hAnsi="Book Antiqua" w:cs="Arial"/>
          <w:b/>
          <w:sz w:val="24"/>
          <w:szCs w:val="24"/>
          <w:lang/>
        </w:rPr>
        <w:t>ОТВОРЕНИ ПОСТУПАК -</w:t>
      </w:r>
      <w:r w:rsidRPr="004B061D">
        <w:rPr>
          <w:rFonts w:ascii="Book Antiqua" w:hAnsi="Book Antiqua" w:cs="Arial"/>
          <w:b/>
          <w:sz w:val="24"/>
          <w:szCs w:val="24"/>
        </w:rPr>
        <w:t xml:space="preserve"> ДОБАРА</w:t>
      </w:r>
    </w:p>
    <w:p w:rsidR="00395796" w:rsidRPr="008C5C0C" w:rsidRDefault="00395796" w:rsidP="00395796">
      <w:pPr>
        <w:pStyle w:val="NoSpacing"/>
        <w:jc w:val="center"/>
        <w:rPr>
          <w:rFonts w:ascii="Book Antiqua" w:hAnsi="Book Antiqua" w:cs="Arial"/>
          <w:b/>
          <w:sz w:val="24"/>
          <w:szCs w:val="24"/>
        </w:rPr>
      </w:pPr>
      <w:r w:rsidRPr="004B061D">
        <w:rPr>
          <w:rFonts w:ascii="Book Antiqua" w:hAnsi="Book Antiqua" w:cs="Arial"/>
          <w:b/>
          <w:sz w:val="24"/>
          <w:szCs w:val="24"/>
        </w:rPr>
        <w:t xml:space="preserve">РЕДНИ БРОЈ </w:t>
      </w:r>
      <w:r w:rsidR="0038618A">
        <w:rPr>
          <w:rFonts w:ascii="Book Antiqua" w:hAnsi="Book Antiqua" w:cs="Arial"/>
          <w:b/>
          <w:sz w:val="24"/>
          <w:szCs w:val="24"/>
        </w:rPr>
        <w:t>000</w:t>
      </w:r>
      <w:r w:rsidR="008C5C0C">
        <w:rPr>
          <w:rFonts w:ascii="Book Antiqua" w:hAnsi="Book Antiqua" w:cs="Arial"/>
          <w:b/>
          <w:sz w:val="24"/>
          <w:szCs w:val="24"/>
        </w:rPr>
        <w:t>3</w:t>
      </w:r>
    </w:p>
    <w:p w:rsidR="00395796" w:rsidRPr="008C63D1" w:rsidRDefault="00395796" w:rsidP="00395796">
      <w:pPr>
        <w:pStyle w:val="NoSpacing"/>
        <w:jc w:val="center"/>
        <w:rPr>
          <w:rFonts w:ascii="Book Antiqua" w:hAnsi="Book Antiqua" w:cs="Arial"/>
          <w:b/>
          <w:sz w:val="16"/>
          <w:szCs w:val="16"/>
        </w:rPr>
      </w:pPr>
    </w:p>
    <w:p w:rsidR="00395796" w:rsidRPr="004B061D" w:rsidRDefault="00395796" w:rsidP="00395796">
      <w:pPr>
        <w:pStyle w:val="NoSpacing"/>
        <w:jc w:val="both"/>
        <w:rPr>
          <w:rFonts w:ascii="Book Antiqua" w:hAnsi="Book Antiqua" w:cs="Arial"/>
          <w:sz w:val="24"/>
          <w:szCs w:val="24"/>
        </w:rPr>
      </w:pPr>
      <w:r w:rsidRPr="004B061D">
        <w:rPr>
          <w:rFonts w:ascii="Book Antiqua" w:hAnsi="Book Antiqua" w:cs="Arial"/>
          <w:sz w:val="24"/>
          <w:szCs w:val="24"/>
        </w:rPr>
        <w:t xml:space="preserve">1.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Предмет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јавне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набавке</w:t>
      </w:r>
      <w:proofErr w:type="spellEnd"/>
      <w:r w:rsidRPr="004B061D">
        <w:rPr>
          <w:rFonts w:ascii="Book Antiqua" w:hAnsi="Book Antiqua" w:cs="Arial"/>
          <w:sz w:val="24"/>
          <w:szCs w:val="24"/>
        </w:rPr>
        <w:t>:</w:t>
      </w:r>
    </w:p>
    <w:p w:rsidR="004B061D" w:rsidRPr="00C221F9" w:rsidRDefault="008C63D1" w:rsidP="004B061D">
      <w:pPr>
        <w:pStyle w:val="NoSpacing"/>
        <w:jc w:val="both"/>
        <w:rPr>
          <w:rFonts w:ascii="Book Antiqua" w:hAnsi="Book Antiqua"/>
          <w:sz w:val="24"/>
          <w:szCs w:val="24"/>
        </w:rPr>
      </w:pPr>
      <w:proofErr w:type="spellStart"/>
      <w:proofErr w:type="gramStart"/>
      <w:r>
        <w:rPr>
          <w:rFonts w:ascii="Book Antiqua" w:hAnsi="Book Antiqua"/>
          <w:b/>
          <w:sz w:val="24"/>
          <w:szCs w:val="24"/>
          <w:u w:val="single"/>
        </w:rPr>
        <w:t>Д</w:t>
      </w:r>
      <w:r w:rsidR="004B061D" w:rsidRPr="00C221F9">
        <w:rPr>
          <w:rFonts w:ascii="Book Antiqua" w:hAnsi="Book Antiqua"/>
          <w:b/>
          <w:sz w:val="24"/>
          <w:szCs w:val="24"/>
          <w:u w:val="single"/>
        </w:rPr>
        <w:t>обро</w:t>
      </w:r>
      <w:proofErr w:type="spellEnd"/>
      <w:r w:rsidR="004B061D" w:rsidRPr="00C221F9">
        <w:rPr>
          <w:rFonts w:ascii="Book Antiqua" w:hAnsi="Book Antiqua"/>
          <w:b/>
          <w:sz w:val="24"/>
          <w:szCs w:val="24"/>
          <w:u w:val="single"/>
        </w:rPr>
        <w:t xml:space="preserve"> – </w:t>
      </w:r>
      <w:r w:rsidR="004B061D" w:rsidRPr="00C221F9">
        <w:rPr>
          <w:rFonts w:ascii="Book Antiqua" w:hAnsi="Book Antiqua"/>
          <w:b/>
          <w:i/>
          <w:sz w:val="24"/>
          <w:szCs w:val="24"/>
          <w:u w:val="single"/>
        </w:rPr>
        <w:t>ЕЛЕКТРИЧНА ЕНЕРГИЈА</w:t>
      </w:r>
      <w:r w:rsidR="004B061D" w:rsidRPr="00C221F9">
        <w:rPr>
          <w:rFonts w:ascii="Book Antiqua" w:hAnsi="Book Antiqua"/>
          <w:sz w:val="24"/>
          <w:szCs w:val="24"/>
        </w:rPr>
        <w:t>.</w:t>
      </w:r>
      <w:proofErr w:type="gramEnd"/>
    </w:p>
    <w:p w:rsidR="004B061D" w:rsidRPr="00C221F9" w:rsidRDefault="004B061D" w:rsidP="004B061D">
      <w:pPr>
        <w:pStyle w:val="NoSpacing"/>
        <w:jc w:val="both"/>
        <w:rPr>
          <w:rFonts w:ascii="Book Antiqua" w:hAnsi="Book Antiqua"/>
          <w:sz w:val="24"/>
          <w:szCs w:val="24"/>
        </w:rPr>
      </w:pPr>
      <w:proofErr w:type="spellStart"/>
      <w:r w:rsidRPr="00C221F9">
        <w:rPr>
          <w:rFonts w:ascii="Book Antiqua" w:hAnsi="Book Antiqua"/>
          <w:sz w:val="24"/>
          <w:szCs w:val="24"/>
        </w:rPr>
        <w:t>Назив</w:t>
      </w:r>
      <w:proofErr w:type="spellEnd"/>
      <w:r w:rsidRPr="00C221F9">
        <w:rPr>
          <w:rFonts w:ascii="Book Antiqua" w:hAnsi="Book Antiqua"/>
          <w:sz w:val="24"/>
          <w:szCs w:val="24"/>
        </w:rPr>
        <w:t xml:space="preserve"> и </w:t>
      </w:r>
      <w:proofErr w:type="spellStart"/>
      <w:r w:rsidRPr="00C221F9">
        <w:rPr>
          <w:rFonts w:ascii="Book Antiqua" w:hAnsi="Book Antiqua"/>
          <w:sz w:val="24"/>
          <w:szCs w:val="24"/>
        </w:rPr>
        <w:t>ознака</w:t>
      </w:r>
      <w:proofErr w:type="spellEnd"/>
      <w:r w:rsidRPr="00C221F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221F9">
        <w:rPr>
          <w:rFonts w:ascii="Book Antiqua" w:hAnsi="Book Antiqua"/>
          <w:sz w:val="24"/>
          <w:szCs w:val="24"/>
        </w:rPr>
        <w:t>из</w:t>
      </w:r>
      <w:proofErr w:type="spellEnd"/>
      <w:r w:rsidRPr="00C221F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221F9">
        <w:rPr>
          <w:rFonts w:ascii="Book Antiqua" w:hAnsi="Book Antiqua"/>
          <w:sz w:val="24"/>
          <w:szCs w:val="24"/>
        </w:rPr>
        <w:t>општег</w:t>
      </w:r>
      <w:proofErr w:type="spellEnd"/>
      <w:r w:rsidRPr="00C221F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221F9">
        <w:rPr>
          <w:rFonts w:ascii="Book Antiqua" w:hAnsi="Book Antiqua"/>
          <w:sz w:val="24"/>
          <w:szCs w:val="24"/>
        </w:rPr>
        <w:t>речника</w:t>
      </w:r>
      <w:proofErr w:type="spellEnd"/>
      <w:r w:rsidRPr="00C221F9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C221F9">
        <w:rPr>
          <w:rFonts w:ascii="Book Antiqua" w:hAnsi="Book Antiqua"/>
          <w:sz w:val="24"/>
          <w:szCs w:val="24"/>
        </w:rPr>
        <w:t>набавки</w:t>
      </w:r>
      <w:proofErr w:type="spellEnd"/>
      <w:r w:rsidRPr="00C221F9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C221F9">
        <w:rPr>
          <w:rFonts w:ascii="Book Antiqua" w:hAnsi="Book Antiqua"/>
          <w:b/>
          <w:i/>
          <w:sz w:val="24"/>
          <w:szCs w:val="24"/>
          <w:u w:val="single"/>
        </w:rPr>
        <w:t>Електрична</w:t>
      </w:r>
      <w:proofErr w:type="spellEnd"/>
      <w:r w:rsidRPr="00C221F9">
        <w:rPr>
          <w:rFonts w:ascii="Book Antiqua" w:hAnsi="Book Antiqua"/>
          <w:b/>
          <w:i/>
          <w:sz w:val="24"/>
          <w:szCs w:val="24"/>
          <w:u w:val="single"/>
        </w:rPr>
        <w:t xml:space="preserve"> </w:t>
      </w:r>
      <w:proofErr w:type="spellStart"/>
      <w:r w:rsidRPr="00C221F9">
        <w:rPr>
          <w:rFonts w:ascii="Book Antiqua" w:hAnsi="Book Antiqua"/>
          <w:b/>
          <w:i/>
          <w:sz w:val="24"/>
          <w:szCs w:val="24"/>
          <w:u w:val="single"/>
        </w:rPr>
        <w:t>енергија</w:t>
      </w:r>
      <w:proofErr w:type="spellEnd"/>
      <w:r w:rsidRPr="00C221F9">
        <w:rPr>
          <w:rFonts w:ascii="Book Antiqua" w:hAnsi="Book Antiqua"/>
          <w:b/>
          <w:i/>
          <w:sz w:val="24"/>
          <w:szCs w:val="24"/>
          <w:u w:val="single"/>
        </w:rPr>
        <w:t xml:space="preserve"> 09310000</w:t>
      </w:r>
      <w:r w:rsidRPr="00C221F9">
        <w:rPr>
          <w:rFonts w:ascii="Book Antiqua" w:hAnsi="Book Antiqua"/>
          <w:sz w:val="24"/>
          <w:szCs w:val="24"/>
        </w:rPr>
        <w:t>.</w:t>
      </w:r>
    </w:p>
    <w:p w:rsidR="00EB1B9D" w:rsidRPr="00EB1B9D" w:rsidRDefault="00EB1B9D" w:rsidP="004B061D">
      <w:pPr>
        <w:pStyle w:val="NoSpacing"/>
        <w:jc w:val="both"/>
        <w:rPr>
          <w:rFonts w:ascii="Book Antiqua" w:hAnsi="Book Antiqua"/>
          <w:sz w:val="10"/>
          <w:szCs w:val="10"/>
        </w:rPr>
      </w:pPr>
    </w:p>
    <w:p w:rsidR="004B061D" w:rsidRPr="00C221F9" w:rsidRDefault="00EB1B9D" w:rsidP="004B061D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proofErr w:type="spellStart"/>
      <w:r w:rsidR="004B061D" w:rsidRPr="00C221F9">
        <w:rPr>
          <w:rFonts w:ascii="Book Antiqua" w:hAnsi="Book Antiqua"/>
          <w:sz w:val="24"/>
          <w:szCs w:val="24"/>
        </w:rPr>
        <w:t>Процењена</w:t>
      </w:r>
      <w:proofErr w:type="spellEnd"/>
      <w:r w:rsidR="004B061D" w:rsidRPr="00C221F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061D" w:rsidRPr="00C221F9">
        <w:rPr>
          <w:rFonts w:ascii="Book Antiqua" w:hAnsi="Book Antiqua"/>
          <w:sz w:val="24"/>
          <w:szCs w:val="24"/>
        </w:rPr>
        <w:t>вредност</w:t>
      </w:r>
      <w:proofErr w:type="spellEnd"/>
      <w:r w:rsidR="004B061D" w:rsidRPr="00C221F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061D" w:rsidRPr="00C221F9">
        <w:rPr>
          <w:rFonts w:ascii="Book Antiqua" w:hAnsi="Book Antiqua"/>
          <w:sz w:val="24"/>
          <w:szCs w:val="24"/>
        </w:rPr>
        <w:t>јавне</w:t>
      </w:r>
      <w:proofErr w:type="spellEnd"/>
      <w:r w:rsidR="004B061D" w:rsidRPr="00C221F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061D" w:rsidRPr="00C221F9">
        <w:rPr>
          <w:rFonts w:ascii="Book Antiqua" w:hAnsi="Book Antiqua"/>
          <w:sz w:val="24"/>
          <w:szCs w:val="24"/>
        </w:rPr>
        <w:t>набавке</w:t>
      </w:r>
      <w:proofErr w:type="spellEnd"/>
      <w:r w:rsidR="004B061D" w:rsidRPr="00C221F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061D" w:rsidRPr="00C221F9">
        <w:rPr>
          <w:rFonts w:ascii="Book Antiqua" w:hAnsi="Book Antiqua"/>
          <w:sz w:val="24"/>
          <w:szCs w:val="24"/>
        </w:rPr>
        <w:t>је</w:t>
      </w:r>
      <w:proofErr w:type="spellEnd"/>
      <w:r w:rsidR="004B061D" w:rsidRPr="00C221F9">
        <w:rPr>
          <w:rFonts w:ascii="Book Antiqua" w:hAnsi="Book Antiqua"/>
          <w:sz w:val="24"/>
          <w:szCs w:val="24"/>
        </w:rPr>
        <w:t xml:space="preserve"> </w:t>
      </w:r>
      <w:r w:rsidR="008A029C">
        <w:rPr>
          <w:rFonts w:ascii="Book Antiqua" w:hAnsi="Book Antiqua"/>
          <w:sz w:val="24"/>
          <w:szCs w:val="24"/>
          <w:lang/>
        </w:rPr>
        <w:t>4</w:t>
      </w:r>
      <w:r w:rsidR="00DD28BA">
        <w:rPr>
          <w:rFonts w:ascii="Book Antiqua" w:hAnsi="Book Antiqua"/>
          <w:sz w:val="24"/>
          <w:szCs w:val="24"/>
        </w:rPr>
        <w:t>.</w:t>
      </w:r>
      <w:r w:rsidR="008A029C">
        <w:rPr>
          <w:rFonts w:ascii="Book Antiqua" w:hAnsi="Book Antiqua"/>
          <w:sz w:val="24"/>
          <w:szCs w:val="24"/>
          <w:lang/>
        </w:rPr>
        <w:t>0</w:t>
      </w:r>
      <w:r w:rsidR="00DD28BA">
        <w:rPr>
          <w:rFonts w:ascii="Book Antiqua" w:hAnsi="Book Antiqua"/>
          <w:sz w:val="24"/>
          <w:szCs w:val="24"/>
        </w:rPr>
        <w:t>00</w:t>
      </w:r>
      <w:r w:rsidR="006209FA" w:rsidRPr="00C221F9">
        <w:rPr>
          <w:rFonts w:ascii="Book Antiqua" w:hAnsi="Book Antiqua"/>
          <w:sz w:val="24"/>
          <w:szCs w:val="24"/>
        </w:rPr>
        <w:t>.000</w:t>
      </w:r>
      <w:proofErr w:type="gramStart"/>
      <w:r w:rsidR="006209FA" w:rsidRPr="00C221F9">
        <w:rPr>
          <w:rFonts w:ascii="Book Antiqua" w:hAnsi="Book Antiqua"/>
          <w:sz w:val="24"/>
          <w:szCs w:val="24"/>
        </w:rPr>
        <w:t>,00</w:t>
      </w:r>
      <w:r w:rsidR="004B061D" w:rsidRPr="00C221F9">
        <w:rPr>
          <w:rFonts w:ascii="Book Antiqua" w:hAnsi="Book Antiqua"/>
          <w:sz w:val="24"/>
          <w:szCs w:val="24"/>
        </w:rPr>
        <w:t>динара</w:t>
      </w:r>
      <w:proofErr w:type="gramEnd"/>
      <w:r w:rsidR="004B061D" w:rsidRPr="00C221F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061D" w:rsidRPr="00C221F9">
        <w:rPr>
          <w:rFonts w:ascii="Book Antiqua" w:hAnsi="Book Antiqua"/>
          <w:sz w:val="24"/>
          <w:szCs w:val="24"/>
        </w:rPr>
        <w:t>без</w:t>
      </w:r>
      <w:proofErr w:type="spellEnd"/>
      <w:r w:rsidR="004B061D" w:rsidRPr="00C221F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4B061D" w:rsidRPr="00C221F9">
        <w:rPr>
          <w:rFonts w:ascii="Book Antiqua" w:hAnsi="Book Antiqua"/>
          <w:sz w:val="24"/>
          <w:szCs w:val="24"/>
        </w:rPr>
        <w:t>обрачунатог</w:t>
      </w:r>
      <w:proofErr w:type="spellEnd"/>
      <w:r w:rsidR="004B061D" w:rsidRPr="00C221F9">
        <w:rPr>
          <w:rFonts w:ascii="Book Antiqua" w:hAnsi="Book Antiqua"/>
          <w:sz w:val="24"/>
          <w:szCs w:val="24"/>
        </w:rPr>
        <w:t xml:space="preserve"> ПДВ.</w:t>
      </w:r>
    </w:p>
    <w:p w:rsidR="00472B73" w:rsidRPr="00EB1B9D" w:rsidRDefault="00472B73" w:rsidP="00395796">
      <w:pPr>
        <w:pStyle w:val="NoSpacing"/>
        <w:jc w:val="both"/>
        <w:rPr>
          <w:rFonts w:ascii="Book Antiqua" w:hAnsi="Book Antiqua" w:cs="Arial"/>
          <w:sz w:val="10"/>
          <w:szCs w:val="10"/>
        </w:rPr>
      </w:pPr>
    </w:p>
    <w:p w:rsidR="00395796" w:rsidRPr="004B061D" w:rsidRDefault="00EB1B9D" w:rsidP="00395796">
      <w:pPr>
        <w:pStyle w:val="NoSpacing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3</w:t>
      </w:r>
      <w:r w:rsidR="00395796" w:rsidRPr="004B061D">
        <w:rPr>
          <w:rFonts w:ascii="Book Antiqua" w:hAnsi="Book Antiqua" w:cs="Arial"/>
          <w:sz w:val="24"/>
          <w:szCs w:val="24"/>
        </w:rPr>
        <w:t xml:space="preserve">. У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поступку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јавне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набавке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учествова</w:t>
      </w:r>
      <w:r w:rsidR="008C5C0C">
        <w:rPr>
          <w:rFonts w:ascii="Book Antiqua" w:hAnsi="Book Antiqua" w:cs="Arial"/>
          <w:sz w:val="24"/>
          <w:szCs w:val="24"/>
        </w:rPr>
        <w:t>о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8C5C0C">
        <w:rPr>
          <w:rFonts w:ascii="Book Antiqua" w:hAnsi="Book Antiqua" w:cs="Arial"/>
          <w:sz w:val="24"/>
          <w:szCs w:val="24"/>
        </w:rPr>
        <w:t>је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r w:rsidR="008C5C0C">
        <w:rPr>
          <w:rFonts w:ascii="Book Antiqua" w:hAnsi="Book Antiqua" w:cs="Arial"/>
          <w:sz w:val="24"/>
          <w:szCs w:val="24"/>
        </w:rPr>
        <w:t>1</w:t>
      </w:r>
      <w:r w:rsidR="0038618A">
        <w:rPr>
          <w:rFonts w:ascii="Book Antiqua" w:hAnsi="Book Antiqua" w:cs="Arial"/>
          <w:b/>
          <w:sz w:val="24"/>
          <w:szCs w:val="24"/>
          <w:u w:val="single"/>
        </w:rPr>
        <w:t xml:space="preserve"> </w:t>
      </w:r>
      <w:r w:rsidR="006209FA">
        <w:rPr>
          <w:rFonts w:ascii="Book Antiqua" w:hAnsi="Book Antiqua" w:cs="Arial"/>
          <w:b/>
          <w:sz w:val="24"/>
          <w:szCs w:val="24"/>
          <w:u w:val="single"/>
        </w:rPr>
        <w:t>(</w:t>
      </w:r>
      <w:proofErr w:type="spellStart"/>
      <w:r w:rsidR="008C5C0C">
        <w:rPr>
          <w:rFonts w:ascii="Book Antiqua" w:hAnsi="Book Antiqua" w:cs="Arial"/>
          <w:b/>
          <w:sz w:val="24"/>
          <w:szCs w:val="24"/>
          <w:u w:val="single"/>
        </w:rPr>
        <w:t>један</w:t>
      </w:r>
      <w:proofErr w:type="spellEnd"/>
      <w:r w:rsidR="006209FA">
        <w:rPr>
          <w:rFonts w:ascii="Book Antiqua" w:hAnsi="Book Antiqua" w:cs="Arial"/>
          <w:b/>
          <w:sz w:val="24"/>
          <w:szCs w:val="24"/>
          <w:u w:val="single"/>
        </w:rPr>
        <w:t xml:space="preserve">) </w:t>
      </w:r>
      <w:proofErr w:type="spellStart"/>
      <w:r w:rsidR="00395796" w:rsidRPr="004B061D">
        <w:rPr>
          <w:rFonts w:ascii="Book Antiqua" w:hAnsi="Book Antiqua" w:cs="Arial"/>
          <w:b/>
          <w:sz w:val="24"/>
          <w:szCs w:val="24"/>
          <w:u w:val="single"/>
        </w:rPr>
        <w:t>понуђач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>.</w:t>
      </w:r>
    </w:p>
    <w:p w:rsidR="00395796" w:rsidRPr="004B061D" w:rsidRDefault="00395796" w:rsidP="00395796">
      <w:pPr>
        <w:pStyle w:val="NoSpacing"/>
        <w:jc w:val="both"/>
        <w:rPr>
          <w:rFonts w:ascii="Book Antiqua" w:hAnsi="Book Antiqua" w:cs="Arial"/>
          <w:sz w:val="24"/>
          <w:szCs w:val="24"/>
        </w:rPr>
      </w:pPr>
      <w:proofErr w:type="spellStart"/>
      <w:r w:rsidRPr="004B061D">
        <w:rPr>
          <w:rFonts w:ascii="Book Antiqua" w:hAnsi="Book Antiqua" w:cs="Arial"/>
          <w:sz w:val="24"/>
          <w:szCs w:val="24"/>
        </w:rPr>
        <w:t>Основни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подаци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о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понуђачима</w:t>
      </w:r>
      <w:proofErr w:type="spellEnd"/>
      <w:r w:rsidRPr="004B061D">
        <w:rPr>
          <w:rFonts w:ascii="Book Antiqua" w:hAnsi="Book Antiqua" w:cs="Arial"/>
          <w:sz w:val="24"/>
          <w:szCs w:val="24"/>
        </w:rPr>
        <w:t>: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"/>
        <w:gridCol w:w="3592"/>
        <w:gridCol w:w="3393"/>
        <w:gridCol w:w="2675"/>
      </w:tblGrid>
      <w:tr w:rsidR="00395796" w:rsidRPr="004B061D" w:rsidTr="00BB3209">
        <w:trPr>
          <w:tblCellSpacing w:w="0" w:type="dxa"/>
        </w:trPr>
        <w:tc>
          <w:tcPr>
            <w:tcW w:w="0" w:type="auto"/>
            <w:tcBorders>
              <w:top w:val="in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395796" w:rsidRPr="004B061D" w:rsidRDefault="00395796" w:rsidP="00395796">
            <w:pPr>
              <w:pStyle w:val="NoSpacing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Р. </w:t>
            </w:r>
            <w:proofErr w:type="spellStart"/>
            <w:proofErr w:type="gram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бр</w:t>
            </w:r>
            <w:proofErr w:type="spellEnd"/>
            <w:proofErr w:type="gram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59" w:type="pct"/>
            <w:tcBorders>
              <w:top w:val="in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395796" w:rsidRPr="004B061D" w:rsidRDefault="00395796" w:rsidP="00395796">
            <w:pPr>
              <w:pStyle w:val="NoSpacing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Назив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седиште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понуђача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/ </w:t>
            </w: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шифра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понуђача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62" w:type="pct"/>
            <w:tcBorders>
              <w:top w:val="in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395796" w:rsidRPr="004B061D" w:rsidRDefault="00395796" w:rsidP="00395796">
            <w:pPr>
              <w:pStyle w:val="NoSpacing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Назив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седиште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понуђача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из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групе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понуђача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00000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5796" w:rsidRPr="004B061D" w:rsidRDefault="00395796" w:rsidP="00395796">
            <w:pPr>
              <w:pStyle w:val="NoSpacing"/>
              <w:jc w:val="both"/>
              <w:rPr>
                <w:rFonts w:ascii="Book Antiqua" w:hAnsi="Book Antiqua" w:cs="Arial"/>
                <w:b/>
                <w:sz w:val="24"/>
                <w:szCs w:val="24"/>
              </w:rPr>
            </w:pP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Назив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и </w:t>
            </w: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седиште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proofErr w:type="spellStart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>подизвођача</w:t>
            </w:r>
            <w:proofErr w:type="spellEnd"/>
            <w:r w:rsidRPr="004B061D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</w:p>
        </w:tc>
      </w:tr>
      <w:tr w:rsidR="006209FA" w:rsidRPr="004B061D" w:rsidTr="00BB32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FA" w:rsidRPr="006209FA" w:rsidRDefault="00EB1B9D" w:rsidP="00395796">
            <w:pPr>
              <w:pStyle w:val="NoSpacing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>
              <w:rPr>
                <w:rFonts w:ascii="Book Antiqua" w:hAnsi="Book Antiqua" w:cs="Arial"/>
                <w:sz w:val="24"/>
                <w:szCs w:val="24"/>
              </w:rPr>
              <w:t>1</w:t>
            </w:r>
            <w:r w:rsidR="006209FA">
              <w:rPr>
                <w:rFonts w:ascii="Book Antiqua" w:hAnsi="Book Antiqua" w:cs="Arial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FA" w:rsidRDefault="008C5C0C" w:rsidP="00DD28BA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 ЈП ЕПС </w:t>
            </w:r>
            <w:proofErr w:type="spellStart"/>
            <w:r w:rsidR="0038618A">
              <w:rPr>
                <w:rFonts w:ascii="Book Antiqua" w:hAnsi="Book Antiqua" w:cs="Times New Roman"/>
                <w:sz w:val="24"/>
                <w:szCs w:val="24"/>
              </w:rPr>
              <w:t>Огранак</w:t>
            </w:r>
            <w:proofErr w:type="spellEnd"/>
            <w:r w:rsidR="00BB3209">
              <w:rPr>
                <w:rFonts w:ascii="Book Antiqua" w:hAnsi="Book Antiqua" w:cs="Times New Roman"/>
                <w:sz w:val="24"/>
                <w:szCs w:val="24"/>
              </w:rPr>
              <w:t xml:space="preserve"> ЕПС</w:t>
            </w:r>
            <w:r w:rsidR="006209FA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="0038618A">
              <w:rPr>
                <w:rFonts w:ascii="Book Antiqua" w:hAnsi="Book Antiqua" w:cs="Times New Roman"/>
                <w:sz w:val="24"/>
                <w:szCs w:val="24"/>
              </w:rPr>
              <w:t>снабдевање</w:t>
            </w:r>
            <w:proofErr w:type="spellEnd"/>
            <w:r w:rsidR="006209FA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  <w:proofErr w:type="spellStart"/>
            <w:r w:rsidR="0038618A">
              <w:rPr>
                <w:rFonts w:ascii="Book Antiqua" w:hAnsi="Book Antiqua" w:cs="Times New Roman"/>
                <w:sz w:val="24"/>
                <w:szCs w:val="24"/>
              </w:rPr>
              <w:t>Мекензијева</w:t>
            </w:r>
            <w:proofErr w:type="spellEnd"/>
            <w:r w:rsidR="0038618A">
              <w:rPr>
                <w:rFonts w:ascii="Book Antiqua" w:hAnsi="Book Antiqua" w:cs="Times New Roman"/>
                <w:sz w:val="24"/>
                <w:szCs w:val="24"/>
              </w:rPr>
              <w:t xml:space="preserve"> 37/II</w:t>
            </w:r>
          </w:p>
          <w:p w:rsidR="0038618A" w:rsidRDefault="0038618A" w:rsidP="00DD28BA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 w:rsidRPr="0038618A">
              <w:rPr>
                <w:rFonts w:ascii="Book Antiqua" w:hAnsi="Book Antiqua"/>
                <w:szCs w:val="24"/>
                <w:lang w:val="sr-Latn-CS"/>
              </w:rPr>
              <w:t>Матични број</w:t>
            </w:r>
            <w:r>
              <w:rPr>
                <w:rFonts w:ascii="Book Antiqua" w:hAnsi="Book Antiqua"/>
                <w:szCs w:val="24"/>
              </w:rPr>
              <w:t>:</w:t>
            </w:r>
            <w:r w:rsidR="00BB3209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BB3209" w:rsidRPr="0038618A">
              <w:rPr>
                <w:rFonts w:ascii="Book Antiqua" w:hAnsi="Book Antiqua" w:cs="Times New Roman"/>
                <w:b/>
                <w:sz w:val="24"/>
                <w:szCs w:val="24"/>
              </w:rPr>
              <w:t>20053658</w:t>
            </w:r>
            <w:r w:rsidR="008C63D1">
              <w:rPr>
                <w:rFonts w:ascii="Book Antiqua" w:hAnsi="Book Antiqua" w:cs="Times New Roman"/>
                <w:sz w:val="24"/>
                <w:szCs w:val="24"/>
              </w:rPr>
              <w:t xml:space="preserve">, </w:t>
            </w:r>
          </w:p>
          <w:p w:rsidR="008C63D1" w:rsidRDefault="008C63D1" w:rsidP="00DD28BA">
            <w:pPr>
              <w:pStyle w:val="NoSpacing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ПИБ </w:t>
            </w:r>
            <w:r w:rsidRPr="0038618A">
              <w:rPr>
                <w:rFonts w:ascii="Book Antiqua" w:hAnsi="Book Antiqua" w:cs="Times New Roman"/>
                <w:b/>
                <w:sz w:val="24"/>
                <w:szCs w:val="24"/>
              </w:rPr>
              <w:t>10</w:t>
            </w:r>
            <w:r w:rsidR="00BB3209" w:rsidRPr="0038618A">
              <w:rPr>
                <w:rFonts w:ascii="Book Antiqua" w:hAnsi="Book Antiqua" w:cs="Times New Roman"/>
                <w:b/>
                <w:sz w:val="24"/>
                <w:szCs w:val="24"/>
              </w:rPr>
              <w:t>3920327</w:t>
            </w:r>
          </w:p>
        </w:tc>
        <w:tc>
          <w:tcPr>
            <w:tcW w:w="1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FA" w:rsidRPr="004B061D" w:rsidRDefault="006209FA" w:rsidP="00395796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09FA" w:rsidRPr="004B061D" w:rsidRDefault="006209FA" w:rsidP="00395796">
            <w:pPr>
              <w:pStyle w:val="NoSpacing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</w:t>
            </w:r>
          </w:p>
        </w:tc>
      </w:tr>
    </w:tbl>
    <w:p w:rsidR="009C7CD2" w:rsidRPr="00EB1B9D" w:rsidRDefault="009C7CD2" w:rsidP="00395796">
      <w:pPr>
        <w:pStyle w:val="NoSpacing"/>
        <w:jc w:val="both"/>
        <w:rPr>
          <w:rFonts w:ascii="Book Antiqua" w:hAnsi="Book Antiqua" w:cs="Arial"/>
          <w:sz w:val="10"/>
          <w:szCs w:val="10"/>
        </w:rPr>
      </w:pPr>
    </w:p>
    <w:p w:rsidR="00395796" w:rsidRPr="004B061D" w:rsidRDefault="00EB1B9D" w:rsidP="00395796">
      <w:pPr>
        <w:pStyle w:val="NoSpacing"/>
        <w:jc w:val="both"/>
        <w:rPr>
          <w:rFonts w:ascii="Book Antiqua" w:hAnsi="Book Antiqua" w:cs="Arial"/>
          <w:sz w:val="24"/>
          <w:szCs w:val="24"/>
          <w:u w:val="single"/>
        </w:rPr>
      </w:pPr>
      <w:r>
        <w:rPr>
          <w:rFonts w:ascii="Book Antiqua" w:hAnsi="Book Antiqua" w:cs="Arial"/>
          <w:sz w:val="24"/>
          <w:szCs w:val="24"/>
        </w:rPr>
        <w:t>4</w:t>
      </w:r>
      <w:r w:rsidR="00395796" w:rsidRPr="004B061D">
        <w:rPr>
          <w:rFonts w:ascii="Book Antiqua" w:hAnsi="Book Antiqua" w:cs="Arial"/>
          <w:sz w:val="24"/>
          <w:szCs w:val="24"/>
        </w:rPr>
        <w:t xml:space="preserve">.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Понуде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које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су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одбијене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разлози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за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њихово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одбијање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и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понуђена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цена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тих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понуда</w:t>
      </w:r>
      <w:proofErr w:type="spellEnd"/>
      <w:proofErr w:type="gramStart"/>
      <w:r w:rsidR="00395796" w:rsidRPr="004B061D">
        <w:rPr>
          <w:rFonts w:ascii="Book Antiqua" w:hAnsi="Book Antiqua" w:cs="Arial"/>
          <w:sz w:val="24"/>
          <w:szCs w:val="24"/>
        </w:rPr>
        <w:t>:</w:t>
      </w:r>
      <w:r w:rsidR="00472B73" w:rsidRPr="004B061D">
        <w:rPr>
          <w:rFonts w:ascii="Book Antiqua" w:hAnsi="Book Antiqua" w:cs="Arial"/>
          <w:sz w:val="24"/>
          <w:szCs w:val="24"/>
          <w:u w:val="single"/>
        </w:rPr>
        <w:t>/</w:t>
      </w:r>
      <w:proofErr w:type="gramEnd"/>
    </w:p>
    <w:p w:rsidR="00472B73" w:rsidRPr="00EB1B9D" w:rsidRDefault="00472B73" w:rsidP="00395796">
      <w:pPr>
        <w:pStyle w:val="NoSpacing"/>
        <w:jc w:val="both"/>
        <w:rPr>
          <w:rFonts w:ascii="Book Antiqua" w:hAnsi="Book Antiqua" w:cs="Arial"/>
          <w:b/>
          <w:sz w:val="10"/>
          <w:szCs w:val="10"/>
          <w:u w:val="single"/>
        </w:rPr>
      </w:pPr>
    </w:p>
    <w:p w:rsidR="00CB139F" w:rsidRPr="00CB139F" w:rsidRDefault="00EB1B9D" w:rsidP="00395796">
      <w:pPr>
        <w:pStyle w:val="NoSpacing"/>
        <w:jc w:val="both"/>
        <w:rPr>
          <w:rFonts w:ascii="Book Antiqua" w:hAnsi="Book Antiqua" w:cs="Arial"/>
          <w:sz w:val="24"/>
          <w:szCs w:val="24"/>
          <w:u w:val="single"/>
        </w:rPr>
      </w:pPr>
      <w:r>
        <w:rPr>
          <w:rFonts w:ascii="Book Antiqua" w:hAnsi="Book Antiqua" w:cs="Arial"/>
          <w:sz w:val="24"/>
          <w:szCs w:val="24"/>
        </w:rPr>
        <w:t>5</w:t>
      </w:r>
      <w:r w:rsidR="00395796" w:rsidRPr="004B061D">
        <w:rPr>
          <w:rFonts w:ascii="Book Antiqua" w:hAnsi="Book Antiqua" w:cs="Arial"/>
          <w:sz w:val="24"/>
          <w:szCs w:val="24"/>
        </w:rPr>
        <w:t xml:space="preserve">. </w:t>
      </w:r>
      <w:proofErr w:type="spellStart"/>
      <w:r>
        <w:rPr>
          <w:rFonts w:ascii="Book Antiqua" w:hAnsi="Book Antiqua" w:cs="Arial"/>
          <w:sz w:val="24"/>
          <w:szCs w:val="24"/>
        </w:rPr>
        <w:t>Ако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је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понуда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одбијена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због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неуобичајено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ниске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цене</w:t>
      </w:r>
      <w:proofErr w:type="spellEnd"/>
      <w:r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>
        <w:rPr>
          <w:rFonts w:ascii="Book Antiqua" w:hAnsi="Book Antiqua" w:cs="Arial"/>
          <w:sz w:val="24"/>
          <w:szCs w:val="24"/>
        </w:rPr>
        <w:t>детаљно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образложење</w:t>
      </w:r>
      <w:proofErr w:type="spellEnd"/>
      <w:r>
        <w:rPr>
          <w:rFonts w:ascii="Book Antiqua" w:hAnsi="Book Antiqua" w:cs="Arial"/>
          <w:sz w:val="24"/>
          <w:szCs w:val="24"/>
        </w:rPr>
        <w:t xml:space="preserve"> – </w:t>
      </w:r>
      <w:proofErr w:type="spellStart"/>
      <w:r>
        <w:rPr>
          <w:rFonts w:ascii="Book Antiqua" w:hAnsi="Book Antiqua" w:cs="Arial"/>
          <w:sz w:val="24"/>
          <w:szCs w:val="24"/>
        </w:rPr>
        <w:t>начин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на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који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је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утврђена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та</w:t>
      </w:r>
      <w:proofErr w:type="spellEnd"/>
      <w:r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>
        <w:rPr>
          <w:rFonts w:ascii="Book Antiqua" w:hAnsi="Book Antiqua" w:cs="Arial"/>
          <w:sz w:val="24"/>
          <w:szCs w:val="24"/>
        </w:rPr>
        <w:t>цена</w:t>
      </w:r>
      <w:proofErr w:type="spellEnd"/>
      <w:proofErr w:type="gramStart"/>
      <w:r w:rsidR="00395796" w:rsidRPr="004B061D">
        <w:rPr>
          <w:rFonts w:ascii="Book Antiqua" w:hAnsi="Book Antiqua" w:cs="Arial"/>
          <w:sz w:val="24"/>
          <w:szCs w:val="24"/>
        </w:rPr>
        <w:t>:</w:t>
      </w:r>
      <w:r w:rsidR="006209FA">
        <w:rPr>
          <w:rFonts w:ascii="Book Antiqua" w:hAnsi="Book Antiqua" w:cs="Arial"/>
          <w:sz w:val="24"/>
          <w:szCs w:val="24"/>
          <w:u w:val="single"/>
        </w:rPr>
        <w:t>/</w:t>
      </w:r>
      <w:proofErr w:type="gramEnd"/>
    </w:p>
    <w:p w:rsidR="00BA0F7C" w:rsidRPr="00EB1B9D" w:rsidRDefault="00BA0F7C" w:rsidP="00395796">
      <w:pPr>
        <w:pStyle w:val="NoSpacing"/>
        <w:jc w:val="both"/>
        <w:rPr>
          <w:rFonts w:ascii="Book Antiqua" w:hAnsi="Book Antiqua"/>
          <w:sz w:val="10"/>
          <w:szCs w:val="10"/>
          <w:u w:val="single"/>
        </w:rPr>
      </w:pPr>
    </w:p>
    <w:p w:rsidR="00395796" w:rsidRPr="004B061D" w:rsidRDefault="00EB1B9D" w:rsidP="00395796">
      <w:pPr>
        <w:pStyle w:val="NoSpacing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6</w:t>
      </w:r>
      <w:r w:rsidR="00395796" w:rsidRPr="004B061D">
        <w:rPr>
          <w:rFonts w:ascii="Book Antiqua" w:hAnsi="Book Antiqua" w:cs="Arial"/>
          <w:sz w:val="24"/>
          <w:szCs w:val="24"/>
        </w:rPr>
        <w:t xml:space="preserve">.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Критеријум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за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доделу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уговора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>:</w:t>
      </w:r>
    </w:p>
    <w:p w:rsidR="00395796" w:rsidRPr="004B061D" w:rsidRDefault="00395796" w:rsidP="00395796">
      <w:pPr>
        <w:pStyle w:val="NoSpacing"/>
        <w:jc w:val="both"/>
        <w:rPr>
          <w:rFonts w:ascii="Book Antiqua" w:hAnsi="Book Antiqua" w:cs="Arial"/>
          <w:sz w:val="24"/>
          <w:szCs w:val="24"/>
        </w:rPr>
      </w:pPr>
      <w:proofErr w:type="spellStart"/>
      <w:proofErr w:type="gramStart"/>
      <w:r w:rsidRPr="004B061D">
        <w:rPr>
          <w:rFonts w:ascii="Book Antiqua" w:hAnsi="Book Antiqua" w:cs="Arial"/>
          <w:b/>
          <w:sz w:val="24"/>
          <w:szCs w:val="24"/>
          <w:u w:val="single"/>
        </w:rPr>
        <w:t>Критеријум</w:t>
      </w:r>
      <w:proofErr w:type="spellEnd"/>
      <w:r w:rsidRPr="004B061D">
        <w:rPr>
          <w:rFonts w:ascii="Book Antiqua" w:hAnsi="Book Antiqua" w:cs="Arial"/>
          <w:b/>
          <w:sz w:val="24"/>
          <w:szCs w:val="24"/>
          <w:u w:val="single"/>
        </w:rPr>
        <w:t xml:space="preserve"> </w:t>
      </w:r>
      <w:proofErr w:type="spellStart"/>
      <w:r w:rsidRPr="004B061D">
        <w:rPr>
          <w:rFonts w:ascii="Book Antiqua" w:hAnsi="Book Antiqua" w:cs="Arial"/>
          <w:b/>
          <w:sz w:val="24"/>
          <w:szCs w:val="24"/>
          <w:u w:val="single"/>
        </w:rPr>
        <w:t>за</w:t>
      </w:r>
      <w:proofErr w:type="spellEnd"/>
      <w:r w:rsidRPr="004B061D">
        <w:rPr>
          <w:rFonts w:ascii="Book Antiqua" w:hAnsi="Book Antiqua" w:cs="Arial"/>
          <w:b/>
          <w:sz w:val="24"/>
          <w:szCs w:val="24"/>
          <w:u w:val="single"/>
        </w:rPr>
        <w:t xml:space="preserve"> </w:t>
      </w:r>
      <w:proofErr w:type="spellStart"/>
      <w:r w:rsidRPr="004B061D">
        <w:rPr>
          <w:rFonts w:ascii="Book Antiqua" w:hAnsi="Book Antiqua" w:cs="Arial"/>
          <w:b/>
          <w:sz w:val="24"/>
          <w:szCs w:val="24"/>
          <w:u w:val="single"/>
        </w:rPr>
        <w:t>доделу</w:t>
      </w:r>
      <w:proofErr w:type="spellEnd"/>
      <w:r w:rsidRPr="004B061D">
        <w:rPr>
          <w:rFonts w:ascii="Book Antiqua" w:hAnsi="Book Antiqua" w:cs="Arial"/>
          <w:b/>
          <w:sz w:val="24"/>
          <w:szCs w:val="24"/>
          <w:u w:val="single"/>
        </w:rPr>
        <w:t xml:space="preserve"> </w:t>
      </w:r>
      <w:proofErr w:type="spellStart"/>
      <w:r w:rsidRPr="004B061D">
        <w:rPr>
          <w:rFonts w:ascii="Book Antiqua" w:hAnsi="Book Antiqua" w:cs="Arial"/>
          <w:b/>
          <w:sz w:val="24"/>
          <w:szCs w:val="24"/>
          <w:u w:val="single"/>
        </w:rPr>
        <w:t>уговора</w:t>
      </w:r>
      <w:proofErr w:type="spellEnd"/>
      <w:r w:rsidRPr="004B061D">
        <w:rPr>
          <w:rFonts w:ascii="Book Antiqua" w:hAnsi="Book Antiqua" w:cs="Arial"/>
          <w:b/>
          <w:sz w:val="24"/>
          <w:szCs w:val="24"/>
          <w:u w:val="single"/>
        </w:rPr>
        <w:t xml:space="preserve"> </w:t>
      </w:r>
      <w:proofErr w:type="spellStart"/>
      <w:r w:rsidRPr="004B061D">
        <w:rPr>
          <w:rFonts w:ascii="Book Antiqua" w:hAnsi="Book Antiqua" w:cs="Arial"/>
          <w:b/>
          <w:sz w:val="24"/>
          <w:szCs w:val="24"/>
          <w:u w:val="single"/>
        </w:rPr>
        <w:t>је</w:t>
      </w:r>
      <w:proofErr w:type="spellEnd"/>
      <w:r w:rsidRPr="004B061D">
        <w:rPr>
          <w:rFonts w:ascii="Book Antiqua" w:hAnsi="Book Antiqua" w:cs="Arial"/>
          <w:b/>
          <w:sz w:val="24"/>
          <w:szCs w:val="24"/>
          <w:u w:val="single"/>
        </w:rPr>
        <w:t xml:space="preserve"> </w:t>
      </w:r>
      <w:proofErr w:type="spellStart"/>
      <w:r w:rsidRPr="004B061D">
        <w:rPr>
          <w:rFonts w:ascii="Book Antiqua" w:hAnsi="Book Antiqua" w:cs="Arial"/>
          <w:b/>
          <w:sz w:val="24"/>
          <w:szCs w:val="24"/>
          <w:u w:val="single"/>
        </w:rPr>
        <w:t>најнижа</w:t>
      </w:r>
      <w:proofErr w:type="spellEnd"/>
      <w:r w:rsidRPr="004B061D">
        <w:rPr>
          <w:rFonts w:ascii="Book Antiqua" w:hAnsi="Book Antiqua" w:cs="Arial"/>
          <w:b/>
          <w:sz w:val="24"/>
          <w:szCs w:val="24"/>
          <w:u w:val="single"/>
        </w:rPr>
        <w:t xml:space="preserve"> </w:t>
      </w:r>
      <w:proofErr w:type="spellStart"/>
      <w:r w:rsidRPr="004B061D">
        <w:rPr>
          <w:rFonts w:ascii="Book Antiqua" w:hAnsi="Book Antiqua" w:cs="Arial"/>
          <w:b/>
          <w:sz w:val="24"/>
          <w:szCs w:val="24"/>
          <w:u w:val="single"/>
        </w:rPr>
        <w:t>понуђена</w:t>
      </w:r>
      <w:proofErr w:type="spellEnd"/>
      <w:r w:rsidRPr="004B061D">
        <w:rPr>
          <w:rFonts w:ascii="Book Antiqua" w:hAnsi="Book Antiqua" w:cs="Arial"/>
          <w:b/>
          <w:sz w:val="24"/>
          <w:szCs w:val="24"/>
          <w:u w:val="single"/>
        </w:rPr>
        <w:t xml:space="preserve"> </w:t>
      </w:r>
      <w:proofErr w:type="spellStart"/>
      <w:r w:rsidRPr="004B061D">
        <w:rPr>
          <w:rFonts w:ascii="Book Antiqua" w:hAnsi="Book Antiqua" w:cs="Arial"/>
          <w:b/>
          <w:sz w:val="24"/>
          <w:szCs w:val="24"/>
          <w:u w:val="single"/>
        </w:rPr>
        <w:t>цена</w:t>
      </w:r>
      <w:proofErr w:type="spellEnd"/>
      <w:r w:rsidRPr="004B061D">
        <w:rPr>
          <w:rFonts w:ascii="Book Antiqua" w:hAnsi="Book Antiqua" w:cs="Arial"/>
          <w:sz w:val="24"/>
          <w:szCs w:val="24"/>
        </w:rPr>
        <w:t>.</w:t>
      </w:r>
      <w:proofErr w:type="gramEnd"/>
      <w:r w:rsidRPr="004B061D">
        <w:rPr>
          <w:rFonts w:ascii="Book Antiqua" w:hAnsi="Book Antiqua" w:cs="Arial"/>
          <w:sz w:val="24"/>
          <w:szCs w:val="24"/>
        </w:rPr>
        <w:t xml:space="preserve"> </w:t>
      </w:r>
    </w:p>
    <w:p w:rsidR="00472B73" w:rsidRPr="00EB1B9D" w:rsidRDefault="00472B73" w:rsidP="00395796">
      <w:pPr>
        <w:pStyle w:val="NoSpacing"/>
        <w:jc w:val="both"/>
        <w:rPr>
          <w:rFonts w:ascii="Book Antiqua" w:hAnsi="Book Antiqua" w:cs="Arial"/>
          <w:sz w:val="10"/>
          <w:szCs w:val="10"/>
        </w:rPr>
      </w:pPr>
    </w:p>
    <w:p w:rsidR="00395796" w:rsidRPr="004B061D" w:rsidRDefault="00EB1B9D" w:rsidP="00395796">
      <w:pPr>
        <w:pStyle w:val="NoSpacing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7</w:t>
      </w:r>
      <w:r w:rsidR="00395796" w:rsidRPr="004B061D">
        <w:rPr>
          <w:rFonts w:ascii="Book Antiqua" w:hAnsi="Book Antiqua" w:cs="Arial"/>
          <w:sz w:val="24"/>
          <w:szCs w:val="24"/>
        </w:rPr>
        <w:t xml:space="preserve">.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Понуђач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којем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се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додељује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уговор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>:</w:t>
      </w:r>
    </w:p>
    <w:p w:rsidR="00395796" w:rsidRPr="0038618A" w:rsidRDefault="00395796" w:rsidP="0038618A">
      <w:pPr>
        <w:pStyle w:val="NoSpacing"/>
        <w:rPr>
          <w:rFonts w:ascii="Book Antiqua" w:hAnsi="Book Antiqua" w:cs="Times New Roman"/>
          <w:sz w:val="24"/>
          <w:szCs w:val="24"/>
        </w:rPr>
      </w:pPr>
      <w:proofErr w:type="spellStart"/>
      <w:proofErr w:type="gramStart"/>
      <w:r w:rsidRPr="004B061D">
        <w:rPr>
          <w:rFonts w:ascii="Book Antiqua" w:hAnsi="Book Antiqua" w:cs="Arial"/>
          <w:sz w:val="24"/>
          <w:szCs w:val="24"/>
        </w:rPr>
        <w:t>Комисија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констатује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да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је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понуда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понуђача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r w:rsidR="008C5C0C" w:rsidRPr="008C5C0C">
        <w:rPr>
          <w:rFonts w:ascii="Book Antiqua" w:hAnsi="Book Antiqua" w:cs="Times New Roman"/>
          <w:b/>
          <w:sz w:val="24"/>
          <w:szCs w:val="24"/>
        </w:rPr>
        <w:t xml:space="preserve">ЈП ЕПС </w:t>
      </w:r>
      <w:proofErr w:type="spellStart"/>
      <w:r w:rsidR="008C5C0C" w:rsidRPr="008C5C0C">
        <w:rPr>
          <w:rFonts w:ascii="Book Antiqua" w:hAnsi="Book Antiqua" w:cs="Times New Roman"/>
          <w:b/>
          <w:sz w:val="24"/>
          <w:szCs w:val="24"/>
        </w:rPr>
        <w:t>Огранак</w:t>
      </w:r>
      <w:proofErr w:type="spellEnd"/>
      <w:r w:rsidR="008C5C0C" w:rsidRPr="008C5C0C">
        <w:rPr>
          <w:rFonts w:ascii="Book Antiqua" w:hAnsi="Book Antiqua" w:cs="Times New Roman"/>
          <w:b/>
          <w:sz w:val="24"/>
          <w:szCs w:val="24"/>
        </w:rPr>
        <w:t xml:space="preserve"> ЕПС </w:t>
      </w:r>
      <w:proofErr w:type="spellStart"/>
      <w:r w:rsidR="008C5C0C" w:rsidRPr="008C5C0C">
        <w:rPr>
          <w:rFonts w:ascii="Book Antiqua" w:hAnsi="Book Antiqua" w:cs="Times New Roman"/>
          <w:b/>
          <w:sz w:val="24"/>
          <w:szCs w:val="24"/>
        </w:rPr>
        <w:t>снабдевање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са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седиштем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у </w:t>
      </w:r>
      <w:proofErr w:type="spellStart"/>
      <w:r w:rsidR="00CB139F">
        <w:rPr>
          <w:rFonts w:ascii="Book Antiqua" w:hAnsi="Book Antiqua" w:cs="Arial"/>
          <w:sz w:val="24"/>
          <w:szCs w:val="24"/>
        </w:rPr>
        <w:t>Београду</w:t>
      </w:r>
      <w:proofErr w:type="spellEnd"/>
      <w:r w:rsidR="00CB139F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="008C5C0C" w:rsidRPr="008C5C0C">
        <w:rPr>
          <w:rFonts w:ascii="Book Antiqua" w:hAnsi="Book Antiqua" w:cs="Times New Roman"/>
          <w:b/>
          <w:sz w:val="24"/>
          <w:szCs w:val="24"/>
        </w:rPr>
        <w:t>Мекензијева</w:t>
      </w:r>
      <w:proofErr w:type="spellEnd"/>
      <w:r w:rsidR="008C5C0C" w:rsidRPr="008C5C0C">
        <w:rPr>
          <w:rFonts w:ascii="Book Antiqua" w:hAnsi="Book Antiqua" w:cs="Times New Roman"/>
          <w:b/>
          <w:sz w:val="24"/>
          <w:szCs w:val="24"/>
        </w:rPr>
        <w:t xml:space="preserve"> 37/II</w:t>
      </w:r>
      <w:r w:rsidRPr="004B061D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="000D6E76">
        <w:rPr>
          <w:rFonts w:ascii="Book Antiqua" w:hAnsi="Book Antiqua" w:cs="Arial"/>
          <w:sz w:val="24"/>
          <w:szCs w:val="24"/>
        </w:rPr>
        <w:t>одговарајућа</w:t>
      </w:r>
      <w:proofErr w:type="spellEnd"/>
      <w:r w:rsidR="000D6E76">
        <w:rPr>
          <w:rFonts w:ascii="Book Antiqua" w:hAnsi="Book Antiqua" w:cs="Arial"/>
          <w:sz w:val="24"/>
          <w:szCs w:val="24"/>
        </w:rPr>
        <w:t xml:space="preserve"> и </w:t>
      </w:r>
      <w:proofErr w:type="spellStart"/>
      <w:r w:rsidR="000D6E76">
        <w:rPr>
          <w:rFonts w:ascii="Book Antiqua" w:hAnsi="Book Antiqua" w:cs="Arial"/>
          <w:sz w:val="24"/>
          <w:szCs w:val="24"/>
        </w:rPr>
        <w:t>прихватљива</w:t>
      </w:r>
      <w:proofErr w:type="spellEnd"/>
      <w:r w:rsidR="000D6E76">
        <w:rPr>
          <w:rFonts w:ascii="Book Antiqua" w:hAnsi="Book Antiqua" w:cs="Arial"/>
          <w:sz w:val="24"/>
          <w:szCs w:val="24"/>
        </w:rPr>
        <w:t xml:space="preserve">,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те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предлаже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наручиоцу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да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њему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додели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уговор</w:t>
      </w:r>
      <w:proofErr w:type="spellEnd"/>
      <w:r w:rsidRPr="004B061D">
        <w:rPr>
          <w:rFonts w:ascii="Book Antiqua" w:hAnsi="Book Antiqua" w:cs="Arial"/>
          <w:sz w:val="24"/>
          <w:szCs w:val="24"/>
        </w:rPr>
        <w:t>.</w:t>
      </w:r>
      <w:proofErr w:type="gramEnd"/>
      <w:r w:rsidRPr="004B061D">
        <w:rPr>
          <w:rFonts w:ascii="Book Antiqua" w:hAnsi="Book Antiqua" w:cs="Arial"/>
          <w:sz w:val="24"/>
          <w:szCs w:val="24"/>
        </w:rPr>
        <w:t xml:space="preserve"> </w:t>
      </w:r>
    </w:p>
    <w:p w:rsidR="0044715A" w:rsidRPr="00EB1B9D" w:rsidRDefault="0044715A" w:rsidP="00395796">
      <w:pPr>
        <w:pStyle w:val="NoSpacing"/>
        <w:jc w:val="both"/>
        <w:rPr>
          <w:rFonts w:ascii="Book Antiqua" w:hAnsi="Book Antiqua" w:cs="Arial"/>
          <w:sz w:val="10"/>
          <w:szCs w:val="10"/>
        </w:rPr>
      </w:pPr>
    </w:p>
    <w:p w:rsidR="00395796" w:rsidRPr="004B061D" w:rsidRDefault="00EB1B9D" w:rsidP="00395796">
      <w:pPr>
        <w:pStyle w:val="NoSpacing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8</w:t>
      </w:r>
      <w:r w:rsidR="0038618A">
        <w:rPr>
          <w:rFonts w:ascii="Book Antiqua" w:hAnsi="Book Antiqua" w:cs="Arial"/>
          <w:sz w:val="24"/>
          <w:szCs w:val="24"/>
        </w:rPr>
        <w:t>.Потпис</w:t>
      </w:r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члан</w:t>
      </w:r>
      <w:r w:rsidR="0038618A">
        <w:rPr>
          <w:rFonts w:ascii="Book Antiqua" w:hAnsi="Book Antiqua" w:cs="Arial"/>
          <w:sz w:val="24"/>
          <w:szCs w:val="24"/>
        </w:rPr>
        <w:t>а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395796" w:rsidRPr="004B061D">
        <w:rPr>
          <w:rFonts w:ascii="Book Antiqua" w:hAnsi="Book Antiqua" w:cs="Arial"/>
          <w:sz w:val="24"/>
          <w:szCs w:val="24"/>
        </w:rPr>
        <w:t>Комисије</w:t>
      </w:r>
      <w:proofErr w:type="spellEnd"/>
      <w:r w:rsidR="00395796" w:rsidRPr="004B061D">
        <w:rPr>
          <w:rFonts w:ascii="Book Antiqua" w:hAnsi="Book Antiqua" w:cs="Arial"/>
          <w:sz w:val="24"/>
          <w:szCs w:val="24"/>
        </w:rPr>
        <w:t xml:space="preserve">: </w:t>
      </w:r>
    </w:p>
    <w:p w:rsidR="0044715A" w:rsidRPr="00EB1B9D" w:rsidRDefault="0044715A" w:rsidP="00395796">
      <w:pPr>
        <w:pStyle w:val="NoSpacing"/>
        <w:jc w:val="both"/>
        <w:rPr>
          <w:rFonts w:ascii="Book Antiqua" w:hAnsi="Book Antiqua" w:cs="Arial"/>
          <w:sz w:val="6"/>
          <w:szCs w:val="6"/>
        </w:rPr>
      </w:pP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89"/>
        <w:gridCol w:w="5830"/>
      </w:tblGrid>
      <w:tr w:rsidR="00395796" w:rsidRPr="004B061D" w:rsidTr="0038618A">
        <w:trPr>
          <w:trHeight w:val="732"/>
          <w:tblCellSpacing w:w="0" w:type="dxa"/>
        </w:trPr>
        <w:tc>
          <w:tcPr>
            <w:tcW w:w="2147" w:type="pct"/>
            <w:noWrap/>
            <w:hideMark/>
          </w:tcPr>
          <w:p w:rsidR="0044715A" w:rsidRPr="004B061D" w:rsidRDefault="0044715A" w:rsidP="0044715A">
            <w:pPr>
              <w:pStyle w:val="NoSpacing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:rsidR="00395796" w:rsidRPr="00DE5F0A" w:rsidRDefault="00395796" w:rsidP="00DE5F0A">
            <w:pPr>
              <w:pStyle w:val="NoSpacing"/>
              <w:jc w:val="both"/>
              <w:rPr>
                <w:rFonts w:ascii="Book Antiqua" w:hAnsi="Book Antiqua" w:cs="Arial"/>
                <w:sz w:val="24"/>
                <w:szCs w:val="24"/>
              </w:rPr>
            </w:pPr>
            <w:proofErr w:type="spellStart"/>
            <w:r w:rsidRPr="004B061D">
              <w:rPr>
                <w:rFonts w:ascii="Book Antiqua" w:hAnsi="Book Antiqua" w:cs="Arial"/>
                <w:sz w:val="24"/>
                <w:szCs w:val="24"/>
              </w:rPr>
              <w:t>Име</w:t>
            </w:r>
            <w:proofErr w:type="spellEnd"/>
            <w:r w:rsidRPr="004B061D">
              <w:rPr>
                <w:rFonts w:ascii="Book Antiqua" w:hAnsi="Book Antiqua" w:cs="Arial"/>
                <w:sz w:val="24"/>
                <w:szCs w:val="24"/>
              </w:rPr>
              <w:t xml:space="preserve"> и </w:t>
            </w:r>
            <w:proofErr w:type="spellStart"/>
            <w:r w:rsidRPr="004B061D">
              <w:rPr>
                <w:rFonts w:ascii="Book Antiqua" w:hAnsi="Book Antiqua" w:cs="Arial"/>
                <w:sz w:val="24"/>
                <w:szCs w:val="24"/>
              </w:rPr>
              <w:t>презиме</w:t>
            </w:r>
            <w:proofErr w:type="spellEnd"/>
            <w:r w:rsidRPr="004B061D">
              <w:rPr>
                <w:rFonts w:ascii="Book Antiqua" w:hAnsi="Book Antiqua" w:cs="Arial"/>
                <w:sz w:val="24"/>
                <w:szCs w:val="24"/>
              </w:rPr>
              <w:t xml:space="preserve">: </w:t>
            </w:r>
            <w:proofErr w:type="spellStart"/>
            <w:r w:rsidR="00DE5F0A">
              <w:rPr>
                <w:rFonts w:ascii="Book Antiqua" w:hAnsi="Book Antiqua" w:cs="Arial"/>
                <w:sz w:val="24"/>
                <w:szCs w:val="24"/>
              </w:rPr>
              <w:t>Александар</w:t>
            </w:r>
            <w:proofErr w:type="spellEnd"/>
            <w:r w:rsidR="00DE5F0A">
              <w:rPr>
                <w:rFonts w:ascii="Book Antiqua" w:hAnsi="Book Antiqua" w:cs="Arial"/>
                <w:sz w:val="24"/>
                <w:szCs w:val="24"/>
              </w:rPr>
              <w:t xml:space="preserve"> </w:t>
            </w:r>
            <w:proofErr w:type="spellStart"/>
            <w:r w:rsidR="00DE5F0A">
              <w:rPr>
                <w:rFonts w:ascii="Book Antiqua" w:hAnsi="Book Antiqua" w:cs="Arial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2853" w:type="pct"/>
            <w:hideMark/>
          </w:tcPr>
          <w:p w:rsidR="0044715A" w:rsidRPr="004B061D" w:rsidRDefault="0044715A" w:rsidP="00395796">
            <w:pPr>
              <w:pStyle w:val="NoSpacing"/>
              <w:jc w:val="both"/>
              <w:rPr>
                <w:rFonts w:ascii="Book Antiqua" w:hAnsi="Book Antiqua" w:cs="Arial"/>
                <w:sz w:val="24"/>
                <w:szCs w:val="24"/>
              </w:rPr>
            </w:pPr>
          </w:p>
          <w:p w:rsidR="00395796" w:rsidRPr="004B061D" w:rsidRDefault="00395796" w:rsidP="00395796">
            <w:pPr>
              <w:pStyle w:val="NoSpacing"/>
              <w:jc w:val="both"/>
              <w:rPr>
                <w:rFonts w:ascii="Book Antiqua" w:hAnsi="Book Antiqua" w:cs="Arial"/>
                <w:sz w:val="24"/>
                <w:szCs w:val="24"/>
              </w:rPr>
            </w:pPr>
            <w:r w:rsidRPr="004B061D">
              <w:rPr>
                <w:rFonts w:ascii="Book Antiqua" w:hAnsi="Book Antiqua" w:cs="Arial"/>
                <w:sz w:val="24"/>
                <w:szCs w:val="24"/>
              </w:rPr>
              <w:t xml:space="preserve">____________________ </w:t>
            </w:r>
          </w:p>
        </w:tc>
      </w:tr>
    </w:tbl>
    <w:p w:rsidR="00F747CF" w:rsidRPr="00C07775" w:rsidRDefault="00395796" w:rsidP="00395796">
      <w:pPr>
        <w:pStyle w:val="NoSpacing"/>
        <w:jc w:val="both"/>
        <w:rPr>
          <w:rFonts w:ascii="Book Antiqua" w:hAnsi="Book Antiqua"/>
        </w:rPr>
      </w:pPr>
      <w:proofErr w:type="gramStart"/>
      <w:r w:rsidRPr="004B061D">
        <w:rPr>
          <w:rFonts w:ascii="Book Antiqua" w:hAnsi="Book Antiqua" w:cs="Arial"/>
          <w:sz w:val="24"/>
          <w:szCs w:val="24"/>
        </w:rPr>
        <w:t>У</w:t>
      </w:r>
      <w:r w:rsidR="0044715A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="00DE5F0A">
        <w:rPr>
          <w:rFonts w:ascii="Book Antiqua" w:hAnsi="Book Antiqua" w:cs="Arial"/>
          <w:sz w:val="24"/>
          <w:szCs w:val="24"/>
        </w:rPr>
        <w:t>Крагујевацу</w:t>
      </w:r>
      <w:proofErr w:type="spellEnd"/>
      <w:r w:rsidR="0044715A" w:rsidRPr="004B061D">
        <w:rPr>
          <w:rFonts w:ascii="Book Antiqua" w:hAnsi="Book Antiqua" w:cs="Arial"/>
          <w:sz w:val="24"/>
          <w:szCs w:val="24"/>
        </w:rPr>
        <w:t>,</w:t>
      </w:r>
      <w:r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r w:rsidRPr="004B061D">
        <w:rPr>
          <w:rFonts w:ascii="Book Antiqua" w:hAnsi="Book Antiqua" w:cs="Arial"/>
          <w:sz w:val="24"/>
          <w:szCs w:val="24"/>
        </w:rPr>
        <w:t>дана</w:t>
      </w:r>
      <w:proofErr w:type="spellEnd"/>
      <w:r w:rsidRPr="004B061D">
        <w:rPr>
          <w:rFonts w:ascii="Book Antiqua" w:hAnsi="Book Antiqua" w:cs="Arial"/>
          <w:sz w:val="24"/>
          <w:szCs w:val="24"/>
        </w:rPr>
        <w:t xml:space="preserve"> </w:t>
      </w:r>
      <w:r w:rsidR="0038618A">
        <w:rPr>
          <w:rFonts w:ascii="Book Antiqua" w:hAnsi="Book Antiqua" w:cs="Arial"/>
          <w:sz w:val="24"/>
          <w:szCs w:val="24"/>
        </w:rPr>
        <w:t>2</w:t>
      </w:r>
      <w:r w:rsidR="008A029C">
        <w:rPr>
          <w:rFonts w:ascii="Book Antiqua" w:hAnsi="Book Antiqua" w:cs="Arial"/>
          <w:sz w:val="24"/>
          <w:szCs w:val="24"/>
          <w:lang/>
        </w:rPr>
        <w:t>9</w:t>
      </w:r>
      <w:r w:rsidR="00BB3209">
        <w:rPr>
          <w:rFonts w:ascii="Book Antiqua" w:hAnsi="Book Antiqua" w:cs="Arial"/>
          <w:sz w:val="24"/>
          <w:szCs w:val="24"/>
        </w:rPr>
        <w:t>.0</w:t>
      </w:r>
      <w:r w:rsidR="008C5C0C">
        <w:rPr>
          <w:rFonts w:ascii="Book Antiqua" w:hAnsi="Book Antiqua" w:cs="Arial"/>
          <w:sz w:val="24"/>
          <w:szCs w:val="24"/>
        </w:rPr>
        <w:t>7</w:t>
      </w:r>
      <w:r w:rsidR="00BB3209">
        <w:rPr>
          <w:rFonts w:ascii="Book Antiqua" w:hAnsi="Book Antiqua" w:cs="Arial"/>
          <w:sz w:val="24"/>
          <w:szCs w:val="24"/>
        </w:rPr>
        <w:t>.20</w:t>
      </w:r>
      <w:bookmarkStart w:id="0" w:name="_GoBack"/>
      <w:bookmarkEnd w:id="0"/>
      <w:r w:rsidR="0038618A">
        <w:rPr>
          <w:rFonts w:ascii="Book Antiqua" w:hAnsi="Book Antiqua" w:cs="Arial"/>
          <w:sz w:val="24"/>
          <w:szCs w:val="24"/>
        </w:rPr>
        <w:t>2</w:t>
      </w:r>
      <w:r w:rsidR="008A029C">
        <w:rPr>
          <w:rFonts w:ascii="Book Antiqua" w:hAnsi="Book Antiqua" w:cs="Arial"/>
          <w:sz w:val="24"/>
          <w:szCs w:val="24"/>
          <w:lang/>
        </w:rPr>
        <w:t>2</w:t>
      </w:r>
      <w:r w:rsidR="0044715A" w:rsidRPr="004B061D">
        <w:rPr>
          <w:rFonts w:ascii="Book Antiqua" w:hAnsi="Book Antiqua" w:cs="Arial"/>
          <w:sz w:val="24"/>
          <w:szCs w:val="24"/>
        </w:rPr>
        <w:t>.</w:t>
      </w:r>
      <w:proofErr w:type="gramEnd"/>
      <w:r w:rsidR="0044715A" w:rsidRPr="004B061D">
        <w:rPr>
          <w:rFonts w:ascii="Book Antiqua" w:hAnsi="Book Antiqua" w:cs="Arial"/>
          <w:sz w:val="24"/>
          <w:szCs w:val="24"/>
        </w:rPr>
        <w:t xml:space="preserve"> </w:t>
      </w:r>
      <w:proofErr w:type="spellStart"/>
      <w:proofErr w:type="gramStart"/>
      <w:r w:rsidRPr="004B061D">
        <w:rPr>
          <w:rFonts w:ascii="Book Antiqua" w:hAnsi="Book Antiqua" w:cs="Arial"/>
          <w:sz w:val="24"/>
          <w:szCs w:val="24"/>
        </w:rPr>
        <w:t>године</w:t>
      </w:r>
      <w:proofErr w:type="spellEnd"/>
      <w:proofErr w:type="gramEnd"/>
    </w:p>
    <w:sectPr w:rsidR="00F747CF" w:rsidRPr="00C07775" w:rsidSect="000F52A5">
      <w:footerReference w:type="default" r:id="rId7"/>
      <w:pgSz w:w="11907" w:h="16839" w:code="9"/>
      <w:pgMar w:top="284" w:right="794" w:bottom="284" w:left="9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2EA" w:rsidRDefault="003F32EA" w:rsidP="00814EDF">
      <w:r>
        <w:separator/>
      </w:r>
    </w:p>
  </w:endnote>
  <w:endnote w:type="continuationSeparator" w:id="0">
    <w:p w:rsidR="003F32EA" w:rsidRDefault="003F32EA" w:rsidP="00814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12194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961212" w:rsidRPr="00814EDF" w:rsidRDefault="003A5B53">
        <w:pPr>
          <w:pStyle w:val="Footer"/>
          <w:rPr>
            <w:sz w:val="18"/>
            <w:szCs w:val="18"/>
          </w:rPr>
        </w:pPr>
        <w:r w:rsidRPr="00814EDF">
          <w:rPr>
            <w:sz w:val="18"/>
            <w:szCs w:val="18"/>
          </w:rPr>
          <w:fldChar w:fldCharType="begin"/>
        </w:r>
        <w:r w:rsidR="00961212" w:rsidRPr="00814EDF">
          <w:rPr>
            <w:sz w:val="18"/>
            <w:szCs w:val="18"/>
          </w:rPr>
          <w:instrText xml:space="preserve"> PAGE   \* MERGEFORMAT </w:instrText>
        </w:r>
        <w:r w:rsidRPr="00814EDF">
          <w:rPr>
            <w:sz w:val="18"/>
            <w:szCs w:val="18"/>
          </w:rPr>
          <w:fldChar w:fldCharType="separate"/>
        </w:r>
        <w:r w:rsidR="008A029C">
          <w:rPr>
            <w:noProof/>
            <w:sz w:val="18"/>
            <w:szCs w:val="18"/>
          </w:rPr>
          <w:t>1</w:t>
        </w:r>
        <w:r w:rsidRPr="00814EDF">
          <w:rPr>
            <w:noProof/>
            <w:sz w:val="18"/>
            <w:szCs w:val="18"/>
          </w:rPr>
          <w:fldChar w:fldCharType="end"/>
        </w:r>
      </w:p>
    </w:sdtContent>
  </w:sdt>
  <w:p w:rsidR="00961212" w:rsidRDefault="009612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2EA" w:rsidRDefault="003F32EA" w:rsidP="00814EDF">
      <w:r>
        <w:separator/>
      </w:r>
    </w:p>
  </w:footnote>
  <w:footnote w:type="continuationSeparator" w:id="0">
    <w:p w:rsidR="003F32EA" w:rsidRDefault="003F32EA" w:rsidP="00814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0F8"/>
    <w:rsid w:val="0009039D"/>
    <w:rsid w:val="000A2D77"/>
    <w:rsid w:val="000D6E76"/>
    <w:rsid w:val="000F52A5"/>
    <w:rsid w:val="001A7E71"/>
    <w:rsid w:val="001C1642"/>
    <w:rsid w:val="001F3DE0"/>
    <w:rsid w:val="002D396C"/>
    <w:rsid w:val="0038618A"/>
    <w:rsid w:val="00395796"/>
    <w:rsid w:val="003A5B53"/>
    <w:rsid w:val="003F32EA"/>
    <w:rsid w:val="00437A34"/>
    <w:rsid w:val="0044485D"/>
    <w:rsid w:val="0044715A"/>
    <w:rsid w:val="004663E4"/>
    <w:rsid w:val="00472B73"/>
    <w:rsid w:val="004B061D"/>
    <w:rsid w:val="004C1417"/>
    <w:rsid w:val="004F0A9D"/>
    <w:rsid w:val="00522811"/>
    <w:rsid w:val="00566F33"/>
    <w:rsid w:val="00620328"/>
    <w:rsid w:val="006209FA"/>
    <w:rsid w:val="00683C2A"/>
    <w:rsid w:val="006B53C7"/>
    <w:rsid w:val="006D3811"/>
    <w:rsid w:val="007539D3"/>
    <w:rsid w:val="00814EDF"/>
    <w:rsid w:val="008650BD"/>
    <w:rsid w:val="00882E51"/>
    <w:rsid w:val="008A029C"/>
    <w:rsid w:val="008B7D8B"/>
    <w:rsid w:val="008C5C0C"/>
    <w:rsid w:val="008C63D1"/>
    <w:rsid w:val="00961212"/>
    <w:rsid w:val="009C484E"/>
    <w:rsid w:val="009C7CD2"/>
    <w:rsid w:val="00A75C3D"/>
    <w:rsid w:val="00AA6108"/>
    <w:rsid w:val="00AE3A78"/>
    <w:rsid w:val="00B230F8"/>
    <w:rsid w:val="00B928EE"/>
    <w:rsid w:val="00BA0F7C"/>
    <w:rsid w:val="00BB3209"/>
    <w:rsid w:val="00C07775"/>
    <w:rsid w:val="00CB139F"/>
    <w:rsid w:val="00D26772"/>
    <w:rsid w:val="00D454D4"/>
    <w:rsid w:val="00DB32E2"/>
    <w:rsid w:val="00DD1A9A"/>
    <w:rsid w:val="00DD28BA"/>
    <w:rsid w:val="00DE5F0A"/>
    <w:rsid w:val="00E077D9"/>
    <w:rsid w:val="00E21176"/>
    <w:rsid w:val="00E545C2"/>
    <w:rsid w:val="00E74823"/>
    <w:rsid w:val="00EB1B9D"/>
    <w:rsid w:val="00EB6533"/>
    <w:rsid w:val="00F733E6"/>
    <w:rsid w:val="00F747CF"/>
    <w:rsid w:val="00F92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0F8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2">
    <w:name w:val="heading 2"/>
    <w:basedOn w:val="Normal"/>
    <w:next w:val="BodyText"/>
    <w:link w:val="Heading2Char"/>
    <w:qFormat/>
    <w:rsid w:val="00DE5F0A"/>
    <w:pPr>
      <w:keepNext/>
      <w:widowControl w:val="0"/>
      <w:numPr>
        <w:ilvl w:val="1"/>
        <w:numId w:val="1"/>
      </w:numPr>
      <w:tabs>
        <w:tab w:val="left" w:pos="0"/>
      </w:tabs>
      <w:suppressAutoHyphens/>
      <w:jc w:val="both"/>
      <w:outlineLvl w:val="1"/>
    </w:pPr>
    <w:rPr>
      <w:rFonts w:ascii="Arial MT" w:eastAsia="Lucida Sans Unicode" w:hAnsi="Arial MT" w:cs="Mangal"/>
      <w:b/>
      <w:bCs/>
      <w:color w:val="000000"/>
      <w:kern w:val="2"/>
      <w:szCs w:val="24"/>
      <w:lang w:eastAsia="hi-IN" w:bidi="hi-IN"/>
    </w:rPr>
  </w:style>
  <w:style w:type="paragraph" w:styleId="Heading3">
    <w:name w:val="heading 3"/>
    <w:basedOn w:val="Normal"/>
    <w:next w:val="BodyText"/>
    <w:link w:val="Heading3Char"/>
    <w:qFormat/>
    <w:rsid w:val="00DE5F0A"/>
    <w:pPr>
      <w:keepNext/>
      <w:widowControl w:val="0"/>
      <w:numPr>
        <w:ilvl w:val="2"/>
        <w:numId w:val="1"/>
      </w:numPr>
      <w:tabs>
        <w:tab w:val="left" w:pos="0"/>
      </w:tabs>
      <w:suppressAutoHyphens/>
      <w:jc w:val="center"/>
      <w:outlineLvl w:val="2"/>
    </w:pPr>
    <w:rPr>
      <w:rFonts w:eastAsia="Lucida Sans Unicode" w:cs="Mangal"/>
      <w:b/>
      <w:bCs/>
      <w:color w:val="000000"/>
      <w:kern w:val="2"/>
      <w:sz w:val="32"/>
      <w:szCs w:val="24"/>
      <w:lang w:eastAsia="hi-IN" w:bidi="hi-IN"/>
    </w:rPr>
  </w:style>
  <w:style w:type="paragraph" w:styleId="Heading4">
    <w:name w:val="heading 4"/>
    <w:basedOn w:val="Normal"/>
    <w:next w:val="BodyText"/>
    <w:link w:val="Heading4Char"/>
    <w:qFormat/>
    <w:rsid w:val="00DE5F0A"/>
    <w:pPr>
      <w:keepNext/>
      <w:widowControl w:val="0"/>
      <w:numPr>
        <w:ilvl w:val="3"/>
        <w:numId w:val="1"/>
      </w:numPr>
      <w:tabs>
        <w:tab w:val="left" w:pos="0"/>
      </w:tabs>
      <w:suppressAutoHyphens/>
      <w:ind w:left="-17" w:firstLine="0"/>
      <w:jc w:val="both"/>
      <w:outlineLvl w:val="3"/>
    </w:pPr>
    <w:rPr>
      <w:rFonts w:eastAsia="Lucida Sans Unicode" w:cs="Mangal"/>
      <w:b/>
      <w:bCs/>
      <w:color w:val="000000"/>
      <w:kern w:val="2"/>
      <w:szCs w:val="24"/>
      <w:lang w:eastAsia="hi-IN" w:bidi="hi-IN"/>
    </w:rPr>
  </w:style>
  <w:style w:type="paragraph" w:styleId="Heading5">
    <w:name w:val="heading 5"/>
    <w:basedOn w:val="Normal"/>
    <w:next w:val="BodyText"/>
    <w:link w:val="Heading5Char"/>
    <w:qFormat/>
    <w:rsid w:val="00DE5F0A"/>
    <w:pPr>
      <w:keepNext/>
      <w:widowControl w:val="0"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rFonts w:eastAsia="Lucida Sans Unicode" w:cs="Mangal"/>
      <w:color w:val="000000"/>
      <w:kern w:val="2"/>
      <w:sz w:val="28"/>
      <w:szCs w:val="24"/>
      <w:lang w:eastAsia="hi-IN" w:bidi="hi-IN"/>
    </w:rPr>
  </w:style>
  <w:style w:type="paragraph" w:styleId="Heading6">
    <w:name w:val="heading 6"/>
    <w:basedOn w:val="Normal"/>
    <w:next w:val="BodyText"/>
    <w:link w:val="Heading6Char"/>
    <w:qFormat/>
    <w:rsid w:val="00DE5F0A"/>
    <w:pPr>
      <w:keepNext/>
      <w:widowControl w:val="0"/>
      <w:numPr>
        <w:ilvl w:val="5"/>
        <w:numId w:val="1"/>
      </w:numPr>
      <w:tabs>
        <w:tab w:val="left" w:pos="0"/>
      </w:tabs>
      <w:suppressAutoHyphens/>
      <w:jc w:val="both"/>
      <w:outlineLvl w:val="5"/>
    </w:pPr>
    <w:rPr>
      <w:rFonts w:eastAsia="Lucida Sans Unicode" w:cs="Mangal"/>
      <w:b/>
      <w:color w:val="000000"/>
      <w:kern w:val="2"/>
      <w:sz w:val="28"/>
      <w:szCs w:val="24"/>
      <w:lang w:eastAsia="hi-IN" w:bidi="hi-IN"/>
    </w:rPr>
  </w:style>
  <w:style w:type="paragraph" w:styleId="Heading7">
    <w:name w:val="heading 7"/>
    <w:basedOn w:val="Normal"/>
    <w:next w:val="BodyText"/>
    <w:link w:val="Heading7Char"/>
    <w:qFormat/>
    <w:rsid w:val="00DE5F0A"/>
    <w:pPr>
      <w:keepNext/>
      <w:widowControl w:val="0"/>
      <w:numPr>
        <w:ilvl w:val="6"/>
        <w:numId w:val="1"/>
      </w:numPr>
      <w:tabs>
        <w:tab w:val="left" w:pos="0"/>
        <w:tab w:val="center" w:pos="2268"/>
        <w:tab w:val="center" w:pos="7938"/>
      </w:tabs>
      <w:suppressAutoHyphens/>
      <w:jc w:val="center"/>
      <w:outlineLvl w:val="6"/>
    </w:pPr>
    <w:rPr>
      <w:rFonts w:eastAsia="Lucida Sans Unicode" w:cs="Arial"/>
      <w:b/>
      <w:color w:val="000000"/>
      <w:kern w:val="2"/>
      <w:sz w:val="28"/>
      <w:szCs w:val="22"/>
      <w:lang w:eastAsia="hi-IN" w:bidi="hi-IN"/>
    </w:rPr>
  </w:style>
  <w:style w:type="paragraph" w:styleId="Heading8">
    <w:name w:val="heading 8"/>
    <w:basedOn w:val="Normal"/>
    <w:next w:val="BodyText"/>
    <w:link w:val="Heading8Char"/>
    <w:qFormat/>
    <w:rsid w:val="00DE5F0A"/>
    <w:pPr>
      <w:keepNext/>
      <w:widowControl w:val="0"/>
      <w:numPr>
        <w:ilvl w:val="7"/>
        <w:numId w:val="1"/>
      </w:numPr>
      <w:tabs>
        <w:tab w:val="left" w:pos="0"/>
      </w:tabs>
      <w:suppressAutoHyphens/>
      <w:jc w:val="both"/>
      <w:outlineLvl w:val="7"/>
    </w:pPr>
    <w:rPr>
      <w:rFonts w:eastAsia="Lucida Sans Unicode" w:cs="Mangal"/>
      <w:b/>
      <w:bCs/>
      <w:color w:val="000000"/>
      <w:kern w:val="2"/>
      <w:sz w:val="23"/>
      <w:szCs w:val="23"/>
      <w:lang w:eastAsia="hi-IN" w:bidi="hi-IN"/>
    </w:rPr>
  </w:style>
  <w:style w:type="paragraph" w:styleId="Heading9">
    <w:name w:val="heading 9"/>
    <w:basedOn w:val="Normal"/>
    <w:next w:val="BodyText"/>
    <w:link w:val="Heading9Char"/>
    <w:qFormat/>
    <w:rsid w:val="00DE5F0A"/>
    <w:pPr>
      <w:keepNext/>
      <w:widowControl w:val="0"/>
      <w:numPr>
        <w:ilvl w:val="8"/>
        <w:numId w:val="1"/>
      </w:numPr>
      <w:tabs>
        <w:tab w:val="left" w:pos="0"/>
      </w:tabs>
      <w:suppressAutoHyphens/>
      <w:ind w:left="360" w:firstLine="0"/>
      <w:jc w:val="center"/>
      <w:outlineLvl w:val="8"/>
    </w:pPr>
    <w:rPr>
      <w:rFonts w:eastAsia="Lucida Sans Unicode" w:cs="Mangal"/>
      <w:b/>
      <w:bCs/>
      <w:color w:val="000000"/>
      <w:kern w:val="2"/>
      <w:sz w:val="28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0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F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D26772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4ED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EDF"/>
    <w:rPr>
      <w:rFonts w:ascii="Arial Narrow" w:eastAsia="Times New Roman" w:hAnsi="Arial Narro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14ED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EDF"/>
    <w:rPr>
      <w:rFonts w:ascii="Arial Narrow" w:eastAsia="Times New Roman" w:hAnsi="Arial Narrow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E5F0A"/>
    <w:rPr>
      <w:rFonts w:ascii="Arial MT" w:eastAsia="Lucida Sans Unicode" w:hAnsi="Arial MT" w:cs="Mangal"/>
      <w:b/>
      <w:bCs/>
      <w:color w:val="000000"/>
      <w:kern w:val="2"/>
      <w:sz w:val="24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rsid w:val="00DE5F0A"/>
    <w:rPr>
      <w:rFonts w:ascii="Arial Narrow" w:eastAsia="Lucida Sans Unicode" w:hAnsi="Arial Narrow" w:cs="Mangal"/>
      <w:b/>
      <w:bCs/>
      <w:color w:val="000000"/>
      <w:kern w:val="2"/>
      <w:sz w:val="32"/>
      <w:szCs w:val="24"/>
      <w:lang w:eastAsia="hi-IN" w:bidi="hi-IN"/>
    </w:rPr>
  </w:style>
  <w:style w:type="character" w:customStyle="1" w:styleId="Heading4Char">
    <w:name w:val="Heading 4 Char"/>
    <w:basedOn w:val="DefaultParagraphFont"/>
    <w:link w:val="Heading4"/>
    <w:rsid w:val="00DE5F0A"/>
    <w:rPr>
      <w:rFonts w:ascii="Arial Narrow" w:eastAsia="Lucida Sans Unicode" w:hAnsi="Arial Narrow" w:cs="Mangal"/>
      <w:b/>
      <w:bCs/>
      <w:color w:val="000000"/>
      <w:kern w:val="2"/>
      <w:sz w:val="24"/>
      <w:szCs w:val="24"/>
      <w:lang w:eastAsia="hi-IN" w:bidi="hi-IN"/>
    </w:rPr>
  </w:style>
  <w:style w:type="character" w:customStyle="1" w:styleId="Heading5Char">
    <w:name w:val="Heading 5 Char"/>
    <w:basedOn w:val="DefaultParagraphFont"/>
    <w:link w:val="Heading5"/>
    <w:rsid w:val="00DE5F0A"/>
    <w:rPr>
      <w:rFonts w:ascii="Arial Narrow" w:eastAsia="Lucida Sans Unicode" w:hAnsi="Arial Narrow" w:cs="Mangal"/>
      <w:color w:val="000000"/>
      <w:kern w:val="2"/>
      <w:sz w:val="28"/>
      <w:szCs w:val="24"/>
      <w:lang w:eastAsia="hi-IN" w:bidi="hi-IN"/>
    </w:rPr>
  </w:style>
  <w:style w:type="character" w:customStyle="1" w:styleId="Heading6Char">
    <w:name w:val="Heading 6 Char"/>
    <w:basedOn w:val="DefaultParagraphFont"/>
    <w:link w:val="Heading6"/>
    <w:rsid w:val="00DE5F0A"/>
    <w:rPr>
      <w:rFonts w:ascii="Arial Narrow" w:eastAsia="Lucida Sans Unicode" w:hAnsi="Arial Narrow" w:cs="Mangal"/>
      <w:b/>
      <w:color w:val="000000"/>
      <w:kern w:val="2"/>
      <w:sz w:val="28"/>
      <w:szCs w:val="24"/>
      <w:lang w:eastAsia="hi-IN" w:bidi="hi-IN"/>
    </w:rPr>
  </w:style>
  <w:style w:type="character" w:customStyle="1" w:styleId="Heading7Char">
    <w:name w:val="Heading 7 Char"/>
    <w:basedOn w:val="DefaultParagraphFont"/>
    <w:link w:val="Heading7"/>
    <w:rsid w:val="00DE5F0A"/>
    <w:rPr>
      <w:rFonts w:ascii="Arial Narrow" w:eastAsia="Lucida Sans Unicode" w:hAnsi="Arial Narrow" w:cs="Arial"/>
      <w:b/>
      <w:color w:val="000000"/>
      <w:kern w:val="2"/>
      <w:sz w:val="28"/>
      <w:lang w:eastAsia="hi-IN" w:bidi="hi-IN"/>
    </w:rPr>
  </w:style>
  <w:style w:type="character" w:customStyle="1" w:styleId="Heading8Char">
    <w:name w:val="Heading 8 Char"/>
    <w:basedOn w:val="DefaultParagraphFont"/>
    <w:link w:val="Heading8"/>
    <w:rsid w:val="00DE5F0A"/>
    <w:rPr>
      <w:rFonts w:ascii="Arial Narrow" w:eastAsia="Lucida Sans Unicode" w:hAnsi="Arial Narrow" w:cs="Mangal"/>
      <w:b/>
      <w:bCs/>
      <w:color w:val="000000"/>
      <w:kern w:val="2"/>
      <w:sz w:val="23"/>
      <w:szCs w:val="23"/>
      <w:lang w:eastAsia="hi-IN" w:bidi="hi-IN"/>
    </w:rPr>
  </w:style>
  <w:style w:type="character" w:customStyle="1" w:styleId="Heading9Char">
    <w:name w:val="Heading 9 Char"/>
    <w:basedOn w:val="DefaultParagraphFont"/>
    <w:link w:val="Heading9"/>
    <w:rsid w:val="00DE5F0A"/>
    <w:rPr>
      <w:rFonts w:ascii="Arial Narrow" w:eastAsia="Lucida Sans Unicode" w:hAnsi="Arial Narrow" w:cs="Mangal"/>
      <w:b/>
      <w:bCs/>
      <w:color w:val="000000"/>
      <w:kern w:val="2"/>
      <w:sz w:val="28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DE5F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5F0A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Sale</cp:lastModifiedBy>
  <cp:revision>2</cp:revision>
  <cp:lastPrinted>2018-04-12T10:44:00Z</cp:lastPrinted>
  <dcterms:created xsi:type="dcterms:W3CDTF">2022-07-29T09:29:00Z</dcterms:created>
  <dcterms:modified xsi:type="dcterms:W3CDTF">2022-07-29T09:29:00Z</dcterms:modified>
</cp:coreProperties>
</file>